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349330" w14:textId="77777777" w:rsidR="002820A5" w:rsidRPr="0081007F" w:rsidRDefault="002820A5" w:rsidP="002820A5">
      <w:pPr>
        <w:spacing w:after="0" w:line="269" w:lineRule="auto"/>
        <w:ind w:left="2400" w:right="2263" w:firstLine="0"/>
        <w:jc w:val="center"/>
        <w:rPr>
          <w:rFonts w:ascii="Arial" w:hAnsi="Arial" w:cs="Arial"/>
          <w:b/>
          <w:color w:val="auto"/>
          <w:sz w:val="28"/>
          <w:szCs w:val="28"/>
        </w:rPr>
      </w:pPr>
      <w:r w:rsidRPr="0081007F">
        <w:rPr>
          <w:rFonts w:ascii="Arial" w:hAnsi="Arial" w:cs="Arial"/>
          <w:b/>
          <w:color w:val="auto"/>
          <w:sz w:val="28"/>
          <w:szCs w:val="28"/>
        </w:rPr>
        <w:t xml:space="preserve">Swanmore College </w:t>
      </w:r>
    </w:p>
    <w:p w14:paraId="7AFF4504" w14:textId="77777777" w:rsidR="002820A5" w:rsidRPr="0081007F" w:rsidRDefault="002820A5" w:rsidP="002820A5">
      <w:pPr>
        <w:spacing w:after="0" w:line="269" w:lineRule="auto"/>
        <w:ind w:left="2400" w:right="2263" w:firstLine="0"/>
        <w:jc w:val="center"/>
        <w:rPr>
          <w:rFonts w:ascii="Arial" w:hAnsi="Arial" w:cs="Arial"/>
          <w:b/>
          <w:color w:val="auto"/>
          <w:sz w:val="28"/>
          <w:szCs w:val="28"/>
        </w:rPr>
      </w:pPr>
      <w:r w:rsidRPr="0081007F">
        <w:rPr>
          <w:rFonts w:ascii="Arial" w:hAnsi="Arial" w:cs="Arial"/>
          <w:b/>
          <w:color w:val="auto"/>
          <w:sz w:val="28"/>
          <w:szCs w:val="28"/>
        </w:rPr>
        <w:t xml:space="preserve">Use of Artificial Intelligence </w:t>
      </w:r>
    </w:p>
    <w:p w14:paraId="2E07AD94" w14:textId="77777777" w:rsidR="002820A5" w:rsidRPr="0081007F" w:rsidRDefault="002820A5" w:rsidP="002820A5">
      <w:pPr>
        <w:pStyle w:val="Heading1"/>
        <w:jc w:val="center"/>
        <w:rPr>
          <w:sz w:val="28"/>
          <w:szCs w:val="28"/>
        </w:rPr>
      </w:pPr>
      <w:bookmarkStart w:id="0" w:name="_Toc235451125"/>
      <w:r w:rsidRPr="0081007F">
        <w:rPr>
          <w:sz w:val="28"/>
          <w:szCs w:val="28"/>
        </w:rPr>
        <w:t xml:space="preserve">Key Stage </w:t>
      </w:r>
      <w:proofErr w:type="gramStart"/>
      <w:r w:rsidRPr="0081007F">
        <w:rPr>
          <w:sz w:val="28"/>
          <w:szCs w:val="28"/>
        </w:rPr>
        <w:t>4 :</w:t>
      </w:r>
      <w:proofErr w:type="gramEnd"/>
      <w:r w:rsidRPr="0081007F">
        <w:rPr>
          <w:sz w:val="28"/>
          <w:szCs w:val="28"/>
        </w:rPr>
        <w:t xml:space="preserve"> Pupil Agreement</w:t>
      </w:r>
      <w:bookmarkEnd w:id="0"/>
    </w:p>
    <w:p w14:paraId="779ADBCE" w14:textId="77777777" w:rsidR="002820A5" w:rsidRPr="0081007F" w:rsidRDefault="002820A5" w:rsidP="002820A5">
      <w:pPr>
        <w:spacing w:after="1" w:line="259" w:lineRule="auto"/>
        <w:ind w:left="0" w:right="0" w:firstLine="0"/>
        <w:jc w:val="left"/>
        <w:rPr>
          <w:rFonts w:ascii="Arial" w:hAnsi="Arial" w:cs="Arial"/>
          <w:color w:val="auto"/>
          <w:sz w:val="22"/>
          <w:szCs w:val="22"/>
        </w:rPr>
      </w:pPr>
      <w:r w:rsidRPr="0081007F">
        <w:rPr>
          <w:rFonts w:ascii="Arial" w:hAnsi="Arial" w:cs="Arial"/>
          <w:b/>
          <w:color w:val="auto"/>
          <w:sz w:val="22"/>
          <w:szCs w:val="22"/>
        </w:rPr>
        <w:t xml:space="preserve"> </w:t>
      </w:r>
    </w:p>
    <w:p w14:paraId="0AEF7443" w14:textId="77777777" w:rsidR="002820A5" w:rsidRPr="0081007F" w:rsidRDefault="002820A5" w:rsidP="002820A5">
      <w:pPr>
        <w:rPr>
          <w:rFonts w:ascii="Arial" w:hAnsi="Arial" w:cs="Arial"/>
          <w:b/>
          <w:bCs/>
          <w:sz w:val="22"/>
          <w:szCs w:val="22"/>
        </w:rPr>
      </w:pPr>
      <w:r w:rsidRPr="0081007F">
        <w:rPr>
          <w:rFonts w:ascii="Arial" w:hAnsi="Arial" w:cs="Arial"/>
          <w:b/>
          <w:bCs/>
          <w:sz w:val="22"/>
          <w:szCs w:val="22"/>
        </w:rPr>
        <w:t xml:space="preserve">Introduction </w:t>
      </w:r>
    </w:p>
    <w:p w14:paraId="1F4BDCB9" w14:textId="77777777" w:rsidR="002820A5" w:rsidRPr="0081007F" w:rsidRDefault="002820A5" w:rsidP="002820A5">
      <w:pPr>
        <w:spacing w:after="1" w:line="259" w:lineRule="auto"/>
        <w:ind w:left="0" w:right="0" w:firstLine="0"/>
        <w:jc w:val="left"/>
        <w:rPr>
          <w:rFonts w:ascii="Arial" w:hAnsi="Arial" w:cs="Arial"/>
          <w:color w:val="auto"/>
          <w:sz w:val="22"/>
          <w:szCs w:val="22"/>
        </w:rPr>
      </w:pPr>
      <w:r w:rsidRPr="0081007F">
        <w:rPr>
          <w:rFonts w:ascii="Arial" w:hAnsi="Arial" w:cs="Arial"/>
          <w:color w:val="auto"/>
          <w:sz w:val="22"/>
          <w:szCs w:val="22"/>
        </w:rPr>
        <w:t xml:space="preserve"> </w:t>
      </w:r>
    </w:p>
    <w:p w14:paraId="3C5F6964" w14:textId="77777777" w:rsidR="002820A5" w:rsidRPr="0081007F" w:rsidRDefault="002820A5" w:rsidP="002820A5">
      <w:pPr>
        <w:rPr>
          <w:rFonts w:ascii="Arial" w:hAnsi="Arial" w:cs="Arial"/>
          <w:color w:val="auto"/>
          <w:sz w:val="22"/>
          <w:szCs w:val="22"/>
        </w:rPr>
      </w:pPr>
      <w:r w:rsidRPr="0081007F">
        <w:rPr>
          <w:rFonts w:ascii="Arial" w:hAnsi="Arial" w:cs="Arial"/>
          <w:color w:val="auto"/>
          <w:sz w:val="22"/>
          <w:szCs w:val="22"/>
        </w:rPr>
        <w:t>We will harness the power of AI to enhance education, support pupils and teachers, and create inclusive learning environments. We recognise that AI is a fast-moving technological development and that we should look to update our as needed.  Our use of AI must be underpinned by the following principles:</w:t>
      </w:r>
    </w:p>
    <w:p w14:paraId="335B0668" w14:textId="77777777" w:rsidR="002820A5" w:rsidRPr="0081007F" w:rsidRDefault="002820A5" w:rsidP="002820A5">
      <w:pPr>
        <w:spacing w:after="63" w:line="259" w:lineRule="auto"/>
        <w:ind w:left="0" w:right="0" w:firstLine="0"/>
        <w:jc w:val="left"/>
        <w:rPr>
          <w:rFonts w:ascii="Arial" w:hAnsi="Arial" w:cs="Arial"/>
          <w:color w:val="auto"/>
          <w:sz w:val="22"/>
          <w:szCs w:val="22"/>
        </w:rPr>
      </w:pPr>
      <w:r w:rsidRPr="0081007F">
        <w:rPr>
          <w:rFonts w:ascii="Arial" w:hAnsi="Arial" w:cs="Arial"/>
          <w:color w:val="auto"/>
          <w:sz w:val="22"/>
          <w:szCs w:val="22"/>
        </w:rPr>
        <w:t xml:space="preserve"> </w:t>
      </w:r>
    </w:p>
    <w:p w14:paraId="46119EE5" w14:textId="77777777" w:rsidR="002820A5" w:rsidRPr="0081007F" w:rsidRDefault="002820A5" w:rsidP="002820A5">
      <w:pPr>
        <w:numPr>
          <w:ilvl w:val="0"/>
          <w:numId w:val="1"/>
        </w:numPr>
        <w:spacing w:after="42"/>
        <w:ind w:right="12" w:hanging="360"/>
        <w:rPr>
          <w:rFonts w:ascii="Arial" w:hAnsi="Arial" w:cs="Arial"/>
          <w:color w:val="auto"/>
          <w:sz w:val="22"/>
          <w:szCs w:val="22"/>
        </w:rPr>
      </w:pPr>
      <w:r w:rsidRPr="0081007F">
        <w:rPr>
          <w:rFonts w:ascii="Arial" w:hAnsi="Arial" w:cs="Arial"/>
          <w:color w:val="auto"/>
          <w:sz w:val="22"/>
          <w:szCs w:val="22"/>
        </w:rPr>
        <w:t xml:space="preserve">Transparency: We will be transparent and accountable in our AI decision-making processes. </w:t>
      </w:r>
    </w:p>
    <w:p w14:paraId="2D098C3D" w14:textId="77777777" w:rsidR="002820A5" w:rsidRPr="0081007F" w:rsidRDefault="002820A5" w:rsidP="002820A5">
      <w:pPr>
        <w:numPr>
          <w:ilvl w:val="0"/>
          <w:numId w:val="1"/>
        </w:numPr>
        <w:spacing w:after="54"/>
        <w:ind w:right="12" w:hanging="360"/>
        <w:rPr>
          <w:rFonts w:ascii="Arial" w:hAnsi="Arial" w:cs="Arial"/>
          <w:color w:val="auto"/>
          <w:sz w:val="22"/>
          <w:szCs w:val="22"/>
        </w:rPr>
      </w:pPr>
      <w:r w:rsidRPr="0081007F">
        <w:rPr>
          <w:rFonts w:ascii="Arial" w:hAnsi="Arial" w:cs="Arial"/>
          <w:color w:val="auto"/>
          <w:sz w:val="22"/>
          <w:szCs w:val="22"/>
        </w:rPr>
        <w:t xml:space="preserve">Understanding AI: AI will soon be a part of most productivity and creativity tools, blending with human output. We aim to guide users to use AI effectively and make good decisions. </w:t>
      </w:r>
    </w:p>
    <w:p w14:paraId="6255B9DA" w14:textId="77777777" w:rsidR="002820A5" w:rsidRPr="0081007F" w:rsidRDefault="002820A5" w:rsidP="002820A5">
      <w:pPr>
        <w:numPr>
          <w:ilvl w:val="0"/>
          <w:numId w:val="1"/>
        </w:numPr>
        <w:spacing w:after="56"/>
        <w:ind w:right="12" w:hanging="360"/>
        <w:rPr>
          <w:rFonts w:ascii="Arial" w:hAnsi="Arial" w:cs="Arial"/>
          <w:color w:val="auto"/>
          <w:sz w:val="22"/>
          <w:szCs w:val="22"/>
        </w:rPr>
      </w:pPr>
      <w:r w:rsidRPr="0081007F">
        <w:rPr>
          <w:rFonts w:ascii="Arial" w:hAnsi="Arial" w:cs="Arial"/>
          <w:color w:val="auto"/>
          <w:sz w:val="22"/>
          <w:szCs w:val="22"/>
        </w:rPr>
        <w:t xml:space="preserve">AI accuracy and bias: We will be mindful about identifying biases that derive from the data AI has been trained on or the ethical overlay that humans have added.  </w:t>
      </w:r>
    </w:p>
    <w:p w14:paraId="0DC7DB28" w14:textId="77777777" w:rsidR="002820A5" w:rsidRPr="0081007F" w:rsidRDefault="002820A5" w:rsidP="002820A5">
      <w:pPr>
        <w:numPr>
          <w:ilvl w:val="0"/>
          <w:numId w:val="1"/>
        </w:numPr>
        <w:spacing w:after="39"/>
        <w:ind w:right="12" w:hanging="360"/>
        <w:rPr>
          <w:rFonts w:ascii="Arial" w:hAnsi="Arial" w:cs="Arial"/>
          <w:color w:val="auto"/>
          <w:sz w:val="22"/>
          <w:szCs w:val="22"/>
        </w:rPr>
      </w:pPr>
      <w:r w:rsidRPr="0081007F">
        <w:rPr>
          <w:rFonts w:ascii="Arial" w:hAnsi="Arial" w:cs="Arial"/>
          <w:color w:val="auto"/>
          <w:sz w:val="22"/>
          <w:szCs w:val="22"/>
        </w:rPr>
        <w:t xml:space="preserve">AI limitations: While recognising and utilising the power of AI for educational benefits, we will also acknowledge its limitations.  </w:t>
      </w:r>
    </w:p>
    <w:p w14:paraId="472F43C7" w14:textId="77777777" w:rsidR="002820A5" w:rsidRPr="0081007F" w:rsidRDefault="002820A5" w:rsidP="002820A5">
      <w:pPr>
        <w:numPr>
          <w:ilvl w:val="0"/>
          <w:numId w:val="1"/>
        </w:numPr>
        <w:spacing w:after="39"/>
        <w:ind w:right="12" w:hanging="360"/>
        <w:rPr>
          <w:rFonts w:ascii="Arial" w:hAnsi="Arial" w:cs="Arial"/>
          <w:color w:val="auto"/>
          <w:sz w:val="22"/>
          <w:szCs w:val="22"/>
        </w:rPr>
      </w:pPr>
      <w:r w:rsidRPr="0081007F">
        <w:rPr>
          <w:rFonts w:ascii="Arial" w:hAnsi="Arial" w:cs="Arial"/>
          <w:color w:val="auto"/>
          <w:sz w:val="22"/>
          <w:szCs w:val="22"/>
        </w:rPr>
        <w:t xml:space="preserve">Equity and inclusivity: We will consider using AI to broaden our communities, bridge the digital divide, and create a supportive and inclusive AI culture.  </w:t>
      </w:r>
    </w:p>
    <w:p w14:paraId="7B48169C" w14:textId="77777777" w:rsidR="002820A5" w:rsidRPr="0081007F" w:rsidRDefault="002820A5" w:rsidP="002820A5">
      <w:pPr>
        <w:numPr>
          <w:ilvl w:val="0"/>
          <w:numId w:val="1"/>
        </w:numPr>
        <w:spacing w:after="54"/>
        <w:ind w:right="12" w:hanging="360"/>
        <w:rPr>
          <w:rFonts w:ascii="Arial" w:hAnsi="Arial" w:cs="Arial"/>
          <w:color w:val="auto"/>
          <w:sz w:val="22"/>
          <w:szCs w:val="22"/>
        </w:rPr>
      </w:pPr>
      <w:r w:rsidRPr="0081007F">
        <w:rPr>
          <w:rFonts w:ascii="Arial" w:hAnsi="Arial" w:cs="Arial"/>
          <w:color w:val="auto"/>
          <w:sz w:val="22"/>
          <w:szCs w:val="22"/>
        </w:rPr>
        <w:t xml:space="preserve">Mental Health: We will be mindful of the potential of AI to impact both positively and negatively on mental health and will teach pupils to use it responsibly.  </w:t>
      </w:r>
    </w:p>
    <w:p w14:paraId="17985F67" w14:textId="77777777" w:rsidR="002820A5" w:rsidRPr="0081007F" w:rsidRDefault="002820A5" w:rsidP="002820A5">
      <w:pPr>
        <w:numPr>
          <w:ilvl w:val="0"/>
          <w:numId w:val="1"/>
        </w:numPr>
        <w:spacing w:after="40"/>
        <w:ind w:right="12" w:hanging="360"/>
        <w:rPr>
          <w:rFonts w:ascii="Arial" w:hAnsi="Arial" w:cs="Arial"/>
          <w:color w:val="auto"/>
          <w:sz w:val="22"/>
          <w:szCs w:val="22"/>
        </w:rPr>
      </w:pPr>
      <w:r w:rsidRPr="0081007F">
        <w:rPr>
          <w:rFonts w:ascii="Arial" w:hAnsi="Arial" w:cs="Arial"/>
          <w:color w:val="auto"/>
          <w:sz w:val="22"/>
          <w:szCs w:val="22"/>
        </w:rPr>
        <w:t xml:space="preserve">Student Empowerment: AI should encourage active engagement, independent thinking, and the development of skills and dispositions for life. The capacity of AI to ‘steal the struggle’ from pupils is acknowledged and should be avoided. </w:t>
      </w:r>
    </w:p>
    <w:p w14:paraId="4B90A84B" w14:textId="77777777" w:rsidR="002820A5" w:rsidRPr="0081007F" w:rsidRDefault="002820A5" w:rsidP="002820A5">
      <w:pPr>
        <w:numPr>
          <w:ilvl w:val="0"/>
          <w:numId w:val="1"/>
        </w:numPr>
        <w:ind w:right="12" w:hanging="360"/>
        <w:rPr>
          <w:rFonts w:ascii="Arial" w:hAnsi="Arial" w:cs="Arial"/>
          <w:color w:val="auto"/>
          <w:sz w:val="22"/>
          <w:szCs w:val="22"/>
        </w:rPr>
      </w:pPr>
      <w:r w:rsidRPr="0081007F">
        <w:rPr>
          <w:rFonts w:ascii="Arial" w:hAnsi="Arial" w:cs="Arial"/>
          <w:color w:val="auto"/>
          <w:sz w:val="22"/>
          <w:szCs w:val="22"/>
        </w:rPr>
        <w:t xml:space="preserve">Creative Collaboration: We should embrace AI's opportunities to work together to be </w:t>
      </w:r>
      <w:r w:rsidRPr="0081007F">
        <w:rPr>
          <w:rFonts w:ascii="Arial" w:hAnsi="Arial" w:cs="Arial"/>
          <w:i/>
          <w:color w:val="auto"/>
          <w:sz w:val="22"/>
          <w:szCs w:val="22"/>
        </w:rPr>
        <w:t xml:space="preserve">creators, </w:t>
      </w:r>
      <w:r w:rsidRPr="0081007F">
        <w:rPr>
          <w:rFonts w:ascii="Arial" w:hAnsi="Arial" w:cs="Arial"/>
          <w:color w:val="auto"/>
          <w:sz w:val="22"/>
          <w:szCs w:val="22"/>
        </w:rPr>
        <w:t xml:space="preserve">not just content generators.  </w:t>
      </w:r>
    </w:p>
    <w:p w14:paraId="07950FBB" w14:textId="77777777" w:rsidR="002820A5" w:rsidRPr="0081007F" w:rsidRDefault="002820A5" w:rsidP="002820A5">
      <w:pPr>
        <w:spacing w:after="1" w:line="259" w:lineRule="auto"/>
        <w:ind w:left="0" w:right="0" w:firstLine="0"/>
        <w:jc w:val="left"/>
        <w:rPr>
          <w:rFonts w:ascii="Arial" w:hAnsi="Arial" w:cs="Arial"/>
          <w:color w:val="auto"/>
          <w:sz w:val="22"/>
          <w:szCs w:val="22"/>
        </w:rPr>
      </w:pPr>
      <w:r w:rsidRPr="0081007F">
        <w:rPr>
          <w:rFonts w:ascii="Arial" w:hAnsi="Arial" w:cs="Arial"/>
          <w:color w:val="auto"/>
          <w:sz w:val="22"/>
          <w:szCs w:val="22"/>
        </w:rPr>
        <w:t xml:space="preserve"> </w:t>
      </w:r>
    </w:p>
    <w:p w14:paraId="7C891B2C" w14:textId="77777777" w:rsidR="002820A5" w:rsidRPr="0081007F" w:rsidRDefault="002820A5" w:rsidP="002820A5">
      <w:pPr>
        <w:rPr>
          <w:rFonts w:ascii="Arial" w:hAnsi="Arial" w:cs="Arial"/>
          <w:b/>
          <w:bCs/>
          <w:sz w:val="22"/>
          <w:szCs w:val="22"/>
        </w:rPr>
      </w:pPr>
      <w:r w:rsidRPr="0081007F">
        <w:rPr>
          <w:rFonts w:ascii="Arial" w:hAnsi="Arial" w:cs="Arial"/>
          <w:b/>
          <w:bCs/>
          <w:sz w:val="22"/>
          <w:szCs w:val="22"/>
        </w:rPr>
        <w:t xml:space="preserve">Appropriate Uses of AI in Swanmore (for Pupils) </w:t>
      </w:r>
    </w:p>
    <w:p w14:paraId="32E46790" w14:textId="77777777" w:rsidR="002820A5" w:rsidRPr="0081007F" w:rsidRDefault="002820A5" w:rsidP="002820A5">
      <w:pPr>
        <w:spacing w:after="1" w:line="259" w:lineRule="auto"/>
        <w:ind w:left="0" w:right="0" w:firstLine="0"/>
        <w:jc w:val="left"/>
        <w:rPr>
          <w:rFonts w:ascii="Arial" w:hAnsi="Arial" w:cs="Arial"/>
          <w:color w:val="auto"/>
          <w:sz w:val="22"/>
          <w:szCs w:val="22"/>
        </w:rPr>
      </w:pPr>
      <w:r w:rsidRPr="0081007F">
        <w:rPr>
          <w:rFonts w:ascii="Arial" w:hAnsi="Arial" w:cs="Arial"/>
          <w:color w:val="auto"/>
          <w:sz w:val="22"/>
          <w:szCs w:val="22"/>
        </w:rPr>
        <w:t xml:space="preserve"> </w:t>
      </w:r>
    </w:p>
    <w:p w14:paraId="7F65CD76" w14:textId="77777777" w:rsidR="002820A5" w:rsidRPr="0081007F" w:rsidRDefault="002820A5" w:rsidP="002820A5">
      <w:pPr>
        <w:ind w:right="12"/>
        <w:rPr>
          <w:rFonts w:ascii="Arial" w:hAnsi="Arial" w:cs="Arial"/>
          <w:color w:val="auto"/>
          <w:sz w:val="22"/>
          <w:szCs w:val="22"/>
        </w:rPr>
      </w:pPr>
      <w:r w:rsidRPr="0081007F">
        <w:rPr>
          <w:rFonts w:ascii="Arial" w:hAnsi="Arial" w:cs="Arial"/>
          <w:color w:val="auto"/>
          <w:sz w:val="22"/>
          <w:szCs w:val="22"/>
        </w:rPr>
        <w:t xml:space="preserve">This agreement covers any generative AI tool, whether stand-alone products such as Chat GPT, or integrated into productivity suites, e.g., Microsoft 365 and Google Classroom. This policy relates to all content creation, including text, artwork, graphics, video and audio.  </w:t>
      </w:r>
    </w:p>
    <w:p w14:paraId="7F881303" w14:textId="77777777" w:rsidR="002820A5" w:rsidRPr="0081007F" w:rsidRDefault="002820A5" w:rsidP="002820A5">
      <w:pPr>
        <w:spacing w:after="16" w:line="259" w:lineRule="auto"/>
        <w:ind w:left="0" w:right="0" w:firstLine="0"/>
        <w:jc w:val="left"/>
        <w:rPr>
          <w:rFonts w:ascii="Arial" w:hAnsi="Arial" w:cs="Arial"/>
          <w:color w:val="auto"/>
          <w:sz w:val="22"/>
          <w:szCs w:val="22"/>
        </w:rPr>
      </w:pPr>
      <w:r w:rsidRPr="0081007F">
        <w:rPr>
          <w:rFonts w:ascii="Arial" w:hAnsi="Arial" w:cs="Arial"/>
          <w:color w:val="auto"/>
          <w:sz w:val="22"/>
          <w:szCs w:val="22"/>
        </w:rPr>
        <w:t xml:space="preserve"> </w:t>
      </w:r>
    </w:p>
    <w:p w14:paraId="224E50B4" w14:textId="77777777" w:rsidR="002820A5" w:rsidRPr="0081007F" w:rsidRDefault="002820A5" w:rsidP="002820A5">
      <w:pPr>
        <w:ind w:right="12"/>
        <w:rPr>
          <w:rFonts w:ascii="Arial" w:hAnsi="Arial" w:cs="Arial"/>
          <w:color w:val="auto"/>
          <w:sz w:val="22"/>
          <w:szCs w:val="22"/>
        </w:rPr>
      </w:pPr>
      <w:r w:rsidRPr="0081007F">
        <w:rPr>
          <w:rFonts w:ascii="Arial" w:hAnsi="Arial" w:cs="Arial"/>
          <w:color w:val="auto"/>
          <w:sz w:val="22"/>
          <w:szCs w:val="22"/>
        </w:rPr>
        <w:t xml:space="preserve">AI must not currently be used for any aspects of your coursework or </w:t>
      </w:r>
      <w:proofErr w:type="gramStart"/>
      <w:r w:rsidRPr="0081007F">
        <w:rPr>
          <w:rFonts w:ascii="Arial" w:hAnsi="Arial" w:cs="Arial"/>
          <w:color w:val="auto"/>
          <w:sz w:val="22"/>
          <w:szCs w:val="22"/>
        </w:rPr>
        <w:t>NEA’s</w:t>
      </w:r>
      <w:proofErr w:type="gramEnd"/>
      <w:r w:rsidRPr="0081007F">
        <w:rPr>
          <w:rFonts w:ascii="Arial" w:hAnsi="Arial" w:cs="Arial"/>
          <w:color w:val="auto"/>
          <w:sz w:val="22"/>
          <w:szCs w:val="22"/>
        </w:rPr>
        <w:t xml:space="preserve"> in Key Stage 4 unless you are explicitly given permission by your teacher.</w:t>
      </w:r>
    </w:p>
    <w:p w14:paraId="317AD18C" w14:textId="77777777" w:rsidR="002820A5" w:rsidRPr="0081007F" w:rsidRDefault="002820A5" w:rsidP="002820A5">
      <w:pPr>
        <w:spacing w:after="48" w:line="259" w:lineRule="auto"/>
        <w:ind w:left="0" w:right="0" w:firstLine="0"/>
        <w:jc w:val="left"/>
        <w:rPr>
          <w:rFonts w:ascii="Arial" w:hAnsi="Arial" w:cs="Arial"/>
          <w:color w:val="auto"/>
          <w:sz w:val="22"/>
          <w:szCs w:val="22"/>
        </w:rPr>
      </w:pPr>
      <w:r w:rsidRPr="0081007F">
        <w:rPr>
          <w:rFonts w:ascii="Arial" w:hAnsi="Arial" w:cs="Arial"/>
          <w:color w:val="auto"/>
          <w:sz w:val="22"/>
          <w:szCs w:val="22"/>
        </w:rPr>
        <w:t xml:space="preserve"> </w:t>
      </w:r>
    </w:p>
    <w:p w14:paraId="4FC5BEA0" w14:textId="77777777" w:rsidR="002820A5" w:rsidRPr="0081007F" w:rsidRDefault="002820A5" w:rsidP="002820A5">
      <w:pPr>
        <w:numPr>
          <w:ilvl w:val="0"/>
          <w:numId w:val="2"/>
        </w:numPr>
        <w:spacing w:after="39"/>
        <w:ind w:right="12" w:hanging="360"/>
        <w:rPr>
          <w:rFonts w:ascii="Arial" w:hAnsi="Arial" w:cs="Arial"/>
          <w:color w:val="auto"/>
          <w:sz w:val="22"/>
          <w:szCs w:val="22"/>
        </w:rPr>
      </w:pPr>
      <w:r w:rsidRPr="0081007F">
        <w:rPr>
          <w:rFonts w:ascii="Arial" w:hAnsi="Arial" w:cs="Arial"/>
          <w:color w:val="auto"/>
          <w:sz w:val="22"/>
          <w:szCs w:val="22"/>
        </w:rPr>
        <w:t xml:space="preserve">Please ask your teacher if you need clarification or have questions BEFORE using AI for any assignment.  </w:t>
      </w:r>
    </w:p>
    <w:p w14:paraId="702EE700" w14:textId="77777777" w:rsidR="002820A5" w:rsidRPr="0081007F" w:rsidRDefault="002820A5" w:rsidP="002820A5">
      <w:pPr>
        <w:numPr>
          <w:ilvl w:val="0"/>
          <w:numId w:val="2"/>
        </w:numPr>
        <w:spacing w:after="55"/>
        <w:ind w:right="12" w:hanging="360"/>
        <w:rPr>
          <w:rFonts w:ascii="Arial" w:hAnsi="Arial" w:cs="Arial"/>
          <w:color w:val="auto"/>
          <w:sz w:val="22"/>
          <w:szCs w:val="22"/>
        </w:rPr>
      </w:pPr>
      <w:r w:rsidRPr="0081007F">
        <w:rPr>
          <w:rFonts w:ascii="Arial" w:hAnsi="Arial" w:cs="Arial"/>
          <w:color w:val="auto"/>
          <w:sz w:val="22"/>
          <w:szCs w:val="22"/>
        </w:rPr>
        <w:t xml:space="preserve">You may use AI programs such as ChatGPT to help generate ideas and brainstorm. However, you should note that the material generated by these programs may be inaccurate, incomplete, or otherwise problematic. You should check and verify ideas and answers against reputable source materials.  </w:t>
      </w:r>
    </w:p>
    <w:p w14:paraId="5260D3E6" w14:textId="77777777" w:rsidR="002820A5" w:rsidRPr="0081007F" w:rsidRDefault="002820A5" w:rsidP="002820A5">
      <w:pPr>
        <w:numPr>
          <w:ilvl w:val="0"/>
          <w:numId w:val="2"/>
        </w:numPr>
        <w:spacing w:after="39" w:line="268" w:lineRule="auto"/>
        <w:ind w:right="12" w:hanging="360"/>
        <w:rPr>
          <w:rFonts w:ascii="Arial" w:hAnsi="Arial" w:cs="Arial"/>
          <w:color w:val="auto"/>
          <w:sz w:val="22"/>
          <w:szCs w:val="22"/>
        </w:rPr>
      </w:pPr>
      <w:r w:rsidRPr="0081007F">
        <w:rPr>
          <w:rFonts w:ascii="Arial" w:hAnsi="Arial" w:cs="Arial"/>
          <w:color w:val="auto"/>
          <w:sz w:val="22"/>
          <w:szCs w:val="22"/>
        </w:rPr>
        <w:lastRenderedPageBreak/>
        <w:t xml:space="preserve">Large language models (LLMs) tend to make up incorrect facts and fake citations.  Code generation models tend to produce inaccurate outputs. And image generation models can produce biased or offensive products. You will be responsible for any content you submit, regardless of whether it originally comes from you or a foundation model. </w:t>
      </w:r>
    </w:p>
    <w:p w14:paraId="67AE03C8" w14:textId="77777777" w:rsidR="002820A5" w:rsidRPr="0081007F" w:rsidRDefault="002820A5" w:rsidP="002820A5">
      <w:pPr>
        <w:numPr>
          <w:ilvl w:val="0"/>
          <w:numId w:val="2"/>
        </w:numPr>
        <w:spacing w:after="56"/>
        <w:ind w:right="12" w:hanging="360"/>
        <w:rPr>
          <w:rFonts w:ascii="Arial" w:hAnsi="Arial" w:cs="Arial"/>
          <w:color w:val="auto"/>
          <w:sz w:val="22"/>
          <w:szCs w:val="22"/>
        </w:rPr>
      </w:pPr>
      <w:r w:rsidRPr="0081007F">
        <w:rPr>
          <w:rFonts w:ascii="Arial" w:hAnsi="Arial" w:cs="Arial"/>
          <w:color w:val="auto"/>
          <w:sz w:val="22"/>
          <w:szCs w:val="22"/>
        </w:rPr>
        <w:t xml:space="preserve">You must indicate what part of the assignment was written or created by AI and what was written or created by you. You may not submit any work generated by an AI program as your own.  </w:t>
      </w:r>
    </w:p>
    <w:p w14:paraId="19D3F8B5" w14:textId="77777777" w:rsidR="002820A5" w:rsidRPr="0081007F" w:rsidRDefault="002820A5" w:rsidP="002820A5">
      <w:pPr>
        <w:numPr>
          <w:ilvl w:val="0"/>
          <w:numId w:val="2"/>
        </w:numPr>
        <w:spacing w:after="56"/>
        <w:ind w:right="12" w:hanging="360"/>
        <w:rPr>
          <w:rFonts w:ascii="Arial" w:hAnsi="Arial" w:cs="Arial"/>
          <w:color w:val="auto"/>
          <w:sz w:val="22"/>
          <w:szCs w:val="22"/>
        </w:rPr>
      </w:pPr>
      <w:r w:rsidRPr="0081007F">
        <w:rPr>
          <w:rFonts w:ascii="Arial" w:hAnsi="Arial" w:cs="Arial"/>
          <w:color w:val="auto"/>
          <w:sz w:val="22"/>
          <w:szCs w:val="22"/>
        </w:rPr>
        <w:t xml:space="preserve">You must sign the AI contract that you understand and agree to these policies. </w:t>
      </w:r>
    </w:p>
    <w:p w14:paraId="73F9048D" w14:textId="77777777" w:rsidR="002820A5" w:rsidRPr="0081007F" w:rsidRDefault="002820A5" w:rsidP="002820A5">
      <w:pPr>
        <w:numPr>
          <w:ilvl w:val="0"/>
          <w:numId w:val="2"/>
        </w:numPr>
        <w:ind w:right="12" w:hanging="360"/>
        <w:rPr>
          <w:rFonts w:ascii="Arial" w:hAnsi="Arial" w:cs="Arial"/>
          <w:color w:val="auto"/>
          <w:sz w:val="22"/>
          <w:szCs w:val="22"/>
        </w:rPr>
      </w:pPr>
      <w:r w:rsidRPr="0081007F">
        <w:rPr>
          <w:rFonts w:ascii="Arial" w:hAnsi="Arial" w:cs="Arial"/>
          <w:color w:val="auto"/>
          <w:sz w:val="22"/>
          <w:szCs w:val="22"/>
        </w:rPr>
        <w:t xml:space="preserve">The submission of AI-generated answers constitutes plagiarism and violates Swan student code of conduct. We reserve the right to use AI plagiarism detectors or our academic judgment to identify unappreciated uses of AI.  </w:t>
      </w:r>
    </w:p>
    <w:p w14:paraId="33309C65" w14:textId="77777777" w:rsidR="002820A5" w:rsidRPr="0081007F" w:rsidRDefault="002820A5" w:rsidP="002820A5">
      <w:pPr>
        <w:spacing w:after="1" w:line="259" w:lineRule="auto"/>
        <w:ind w:left="0" w:right="0" w:firstLine="0"/>
        <w:jc w:val="left"/>
        <w:rPr>
          <w:rFonts w:ascii="Arial" w:hAnsi="Arial" w:cs="Arial"/>
          <w:color w:val="auto"/>
          <w:sz w:val="22"/>
          <w:szCs w:val="22"/>
        </w:rPr>
      </w:pPr>
      <w:r w:rsidRPr="0081007F">
        <w:rPr>
          <w:rFonts w:ascii="Arial" w:hAnsi="Arial" w:cs="Arial"/>
          <w:color w:val="auto"/>
          <w:sz w:val="22"/>
          <w:szCs w:val="22"/>
        </w:rPr>
        <w:t xml:space="preserve"> </w:t>
      </w:r>
    </w:p>
    <w:p w14:paraId="6AEC9C3D" w14:textId="77777777" w:rsidR="002820A5" w:rsidRPr="0081007F" w:rsidRDefault="002820A5" w:rsidP="002820A5">
      <w:pPr>
        <w:rPr>
          <w:rFonts w:ascii="Arial" w:hAnsi="Arial" w:cs="Arial"/>
          <w:b/>
          <w:bCs/>
          <w:sz w:val="22"/>
          <w:szCs w:val="22"/>
        </w:rPr>
      </w:pPr>
      <w:r w:rsidRPr="0081007F">
        <w:rPr>
          <w:rFonts w:ascii="Arial" w:hAnsi="Arial" w:cs="Arial"/>
          <w:b/>
          <w:bCs/>
          <w:sz w:val="22"/>
          <w:szCs w:val="22"/>
        </w:rPr>
        <w:t xml:space="preserve">AI Misuse for Examinations </w:t>
      </w:r>
    </w:p>
    <w:p w14:paraId="1232D04A" w14:textId="77777777" w:rsidR="002820A5" w:rsidRPr="0081007F" w:rsidRDefault="002820A5" w:rsidP="002820A5">
      <w:pPr>
        <w:spacing w:after="1" w:line="259" w:lineRule="auto"/>
        <w:ind w:left="0" w:right="0" w:firstLine="0"/>
        <w:jc w:val="left"/>
        <w:rPr>
          <w:rFonts w:ascii="Arial" w:hAnsi="Arial" w:cs="Arial"/>
          <w:color w:val="auto"/>
          <w:sz w:val="22"/>
          <w:szCs w:val="22"/>
        </w:rPr>
      </w:pPr>
      <w:r w:rsidRPr="0081007F">
        <w:rPr>
          <w:rFonts w:ascii="Arial" w:hAnsi="Arial" w:cs="Arial"/>
          <w:b/>
          <w:color w:val="auto"/>
          <w:sz w:val="22"/>
          <w:szCs w:val="22"/>
        </w:rPr>
        <w:t xml:space="preserve"> </w:t>
      </w:r>
    </w:p>
    <w:p w14:paraId="426D71BD" w14:textId="77777777" w:rsidR="002820A5" w:rsidRPr="0081007F" w:rsidRDefault="002820A5" w:rsidP="002820A5">
      <w:pPr>
        <w:ind w:right="12"/>
        <w:rPr>
          <w:rFonts w:ascii="Arial" w:hAnsi="Arial" w:cs="Arial"/>
          <w:color w:val="auto"/>
          <w:sz w:val="22"/>
          <w:szCs w:val="22"/>
        </w:rPr>
      </w:pPr>
      <w:r w:rsidRPr="0081007F">
        <w:rPr>
          <w:rFonts w:ascii="Arial" w:hAnsi="Arial" w:cs="Arial"/>
          <w:color w:val="auto"/>
          <w:sz w:val="22"/>
          <w:szCs w:val="22"/>
        </w:rPr>
        <w:t xml:space="preserve">Our college abides by the JCQ AI Misuse Policy for examinations summarised below.  </w:t>
      </w:r>
    </w:p>
    <w:p w14:paraId="7BB124BE" w14:textId="77777777" w:rsidR="002820A5" w:rsidRPr="0081007F" w:rsidRDefault="002820A5" w:rsidP="002820A5">
      <w:pPr>
        <w:spacing w:after="1" w:line="259" w:lineRule="auto"/>
        <w:ind w:left="0" w:right="0" w:firstLine="0"/>
        <w:jc w:val="left"/>
        <w:rPr>
          <w:rFonts w:ascii="Arial" w:hAnsi="Arial" w:cs="Arial"/>
          <w:color w:val="auto"/>
          <w:sz w:val="22"/>
          <w:szCs w:val="22"/>
        </w:rPr>
      </w:pPr>
      <w:r w:rsidRPr="0081007F">
        <w:rPr>
          <w:rFonts w:ascii="Arial" w:hAnsi="Arial" w:cs="Arial"/>
          <w:color w:val="auto"/>
          <w:sz w:val="22"/>
          <w:szCs w:val="22"/>
        </w:rPr>
        <w:t xml:space="preserve"> </w:t>
      </w:r>
    </w:p>
    <w:p w14:paraId="55DB78FE" w14:textId="77777777" w:rsidR="002820A5" w:rsidRPr="0081007F" w:rsidRDefault="002820A5" w:rsidP="002820A5">
      <w:pPr>
        <w:spacing w:after="11" w:line="263" w:lineRule="auto"/>
        <w:ind w:right="2187"/>
        <w:rPr>
          <w:rFonts w:ascii="Arial" w:hAnsi="Arial" w:cs="Arial"/>
          <w:color w:val="auto"/>
          <w:sz w:val="22"/>
          <w:szCs w:val="22"/>
        </w:rPr>
      </w:pPr>
      <w:r w:rsidRPr="0081007F">
        <w:rPr>
          <w:rFonts w:ascii="Arial" w:hAnsi="Arial" w:cs="Arial"/>
          <w:i/>
          <w:color w:val="auto"/>
          <w:sz w:val="22"/>
          <w:szCs w:val="22"/>
        </w:rPr>
        <w:t xml:space="preserve">AI tools must only be used when the conditions of the assessment permit the use of the internet and where the student is able to demonstrate that the final submission is the product of their own independent work and independent thinking. </w:t>
      </w:r>
    </w:p>
    <w:p w14:paraId="5FBD9EBC" w14:textId="77777777" w:rsidR="002820A5" w:rsidRPr="0081007F" w:rsidRDefault="002820A5" w:rsidP="002820A5">
      <w:pPr>
        <w:spacing w:after="16" w:line="259" w:lineRule="auto"/>
        <w:ind w:left="0" w:right="0" w:firstLine="0"/>
        <w:jc w:val="left"/>
        <w:rPr>
          <w:rFonts w:ascii="Arial" w:hAnsi="Arial" w:cs="Arial"/>
          <w:color w:val="auto"/>
          <w:sz w:val="22"/>
          <w:szCs w:val="22"/>
        </w:rPr>
      </w:pPr>
      <w:r w:rsidRPr="0081007F">
        <w:rPr>
          <w:rFonts w:ascii="Arial" w:hAnsi="Arial" w:cs="Arial"/>
          <w:i/>
          <w:color w:val="auto"/>
          <w:sz w:val="22"/>
          <w:szCs w:val="22"/>
        </w:rPr>
        <w:t xml:space="preserve"> </w:t>
      </w:r>
    </w:p>
    <w:p w14:paraId="087F72CF" w14:textId="77777777" w:rsidR="002820A5" w:rsidRPr="0081007F" w:rsidRDefault="002820A5" w:rsidP="002820A5">
      <w:pPr>
        <w:spacing w:after="11" w:line="263" w:lineRule="auto"/>
        <w:ind w:right="0"/>
        <w:rPr>
          <w:rFonts w:ascii="Arial" w:hAnsi="Arial" w:cs="Arial"/>
          <w:color w:val="auto"/>
          <w:sz w:val="22"/>
          <w:szCs w:val="22"/>
        </w:rPr>
      </w:pPr>
      <w:r w:rsidRPr="0081007F">
        <w:rPr>
          <w:rFonts w:ascii="Arial" w:hAnsi="Arial" w:cs="Arial"/>
          <w:i/>
          <w:color w:val="auto"/>
          <w:sz w:val="22"/>
          <w:szCs w:val="22"/>
        </w:rPr>
        <w:t xml:space="preserve">Examples of AI misuse include, but are not limited to, the following: </w:t>
      </w:r>
    </w:p>
    <w:p w14:paraId="1C6420E1" w14:textId="77777777" w:rsidR="002820A5" w:rsidRPr="0081007F" w:rsidRDefault="002820A5" w:rsidP="002820A5">
      <w:pPr>
        <w:spacing w:after="64" w:line="259" w:lineRule="auto"/>
        <w:ind w:left="0" w:right="0" w:firstLine="0"/>
        <w:jc w:val="left"/>
        <w:rPr>
          <w:rFonts w:ascii="Arial" w:hAnsi="Arial" w:cs="Arial"/>
          <w:color w:val="auto"/>
          <w:sz w:val="22"/>
          <w:szCs w:val="22"/>
        </w:rPr>
      </w:pPr>
      <w:r w:rsidRPr="0081007F">
        <w:rPr>
          <w:rFonts w:ascii="Arial" w:hAnsi="Arial" w:cs="Arial"/>
          <w:i/>
          <w:color w:val="auto"/>
          <w:sz w:val="22"/>
          <w:szCs w:val="22"/>
        </w:rPr>
        <w:t xml:space="preserve"> </w:t>
      </w:r>
    </w:p>
    <w:p w14:paraId="484E1BA0" w14:textId="77777777" w:rsidR="002820A5" w:rsidRPr="0081007F" w:rsidRDefault="002820A5" w:rsidP="002820A5">
      <w:pPr>
        <w:numPr>
          <w:ilvl w:val="0"/>
          <w:numId w:val="3"/>
        </w:numPr>
        <w:spacing w:after="63" w:line="260" w:lineRule="auto"/>
        <w:ind w:right="0" w:hanging="360"/>
        <w:rPr>
          <w:rFonts w:ascii="Arial" w:hAnsi="Arial" w:cs="Arial"/>
          <w:color w:val="auto"/>
          <w:sz w:val="22"/>
          <w:szCs w:val="22"/>
        </w:rPr>
      </w:pPr>
      <w:r w:rsidRPr="0081007F">
        <w:rPr>
          <w:rFonts w:ascii="Arial" w:hAnsi="Arial" w:cs="Arial"/>
          <w:i/>
          <w:color w:val="auto"/>
          <w:sz w:val="22"/>
          <w:szCs w:val="22"/>
        </w:rPr>
        <w:t xml:space="preserve">Copying or paraphrasing sections of AI-generated content so that the work is no longer the student’s own </w:t>
      </w:r>
    </w:p>
    <w:p w14:paraId="77869254" w14:textId="77777777" w:rsidR="002820A5" w:rsidRPr="0081007F" w:rsidRDefault="002820A5" w:rsidP="002820A5">
      <w:pPr>
        <w:numPr>
          <w:ilvl w:val="0"/>
          <w:numId w:val="3"/>
        </w:numPr>
        <w:spacing w:after="60" w:line="263" w:lineRule="auto"/>
        <w:ind w:right="0" w:hanging="360"/>
        <w:rPr>
          <w:rFonts w:ascii="Arial" w:hAnsi="Arial" w:cs="Arial"/>
          <w:color w:val="auto"/>
          <w:sz w:val="22"/>
          <w:szCs w:val="22"/>
        </w:rPr>
      </w:pPr>
      <w:r w:rsidRPr="0081007F">
        <w:rPr>
          <w:rFonts w:ascii="Arial" w:hAnsi="Arial" w:cs="Arial"/>
          <w:i/>
          <w:color w:val="auto"/>
          <w:sz w:val="22"/>
          <w:szCs w:val="22"/>
        </w:rPr>
        <w:t xml:space="preserve">Copying or paraphrasing whole responses of AI-generated content </w:t>
      </w:r>
    </w:p>
    <w:p w14:paraId="00A88C1E" w14:textId="77777777" w:rsidR="002820A5" w:rsidRPr="0081007F" w:rsidRDefault="002820A5" w:rsidP="002820A5">
      <w:pPr>
        <w:numPr>
          <w:ilvl w:val="0"/>
          <w:numId w:val="3"/>
        </w:numPr>
        <w:spacing w:after="63" w:line="260" w:lineRule="auto"/>
        <w:ind w:right="0" w:hanging="360"/>
        <w:rPr>
          <w:rFonts w:ascii="Arial" w:hAnsi="Arial" w:cs="Arial"/>
          <w:color w:val="auto"/>
          <w:sz w:val="22"/>
          <w:szCs w:val="22"/>
        </w:rPr>
      </w:pPr>
      <w:r w:rsidRPr="0081007F">
        <w:rPr>
          <w:rFonts w:ascii="Arial" w:hAnsi="Arial" w:cs="Arial"/>
          <w:i/>
          <w:color w:val="auto"/>
          <w:sz w:val="22"/>
          <w:szCs w:val="22"/>
        </w:rPr>
        <w:t xml:space="preserve">Using AI to complete parts of the assessment so that the work does not reflect the student’s own work, analysis, evaluation or calculations </w:t>
      </w:r>
    </w:p>
    <w:p w14:paraId="5D140814" w14:textId="77777777" w:rsidR="002820A5" w:rsidRPr="0081007F" w:rsidRDefault="002820A5" w:rsidP="002820A5">
      <w:pPr>
        <w:numPr>
          <w:ilvl w:val="0"/>
          <w:numId w:val="3"/>
        </w:numPr>
        <w:spacing w:after="59" w:line="263" w:lineRule="auto"/>
        <w:ind w:right="0" w:hanging="360"/>
        <w:rPr>
          <w:rFonts w:ascii="Arial" w:hAnsi="Arial" w:cs="Arial"/>
          <w:color w:val="auto"/>
          <w:sz w:val="22"/>
          <w:szCs w:val="22"/>
        </w:rPr>
      </w:pPr>
      <w:r w:rsidRPr="0081007F">
        <w:rPr>
          <w:rFonts w:ascii="Arial" w:hAnsi="Arial" w:cs="Arial"/>
          <w:i/>
          <w:color w:val="auto"/>
          <w:sz w:val="22"/>
          <w:szCs w:val="22"/>
        </w:rPr>
        <w:t xml:space="preserve">Failing to acknowledge use of AI tools when they have been used as a source of information </w:t>
      </w:r>
    </w:p>
    <w:p w14:paraId="6486D569" w14:textId="77777777" w:rsidR="002820A5" w:rsidRPr="0081007F" w:rsidRDefault="002820A5" w:rsidP="002820A5">
      <w:pPr>
        <w:numPr>
          <w:ilvl w:val="0"/>
          <w:numId w:val="3"/>
        </w:numPr>
        <w:spacing w:after="45" w:line="263" w:lineRule="auto"/>
        <w:ind w:right="0" w:hanging="360"/>
        <w:rPr>
          <w:rFonts w:ascii="Arial" w:hAnsi="Arial" w:cs="Arial"/>
          <w:color w:val="auto"/>
          <w:sz w:val="22"/>
          <w:szCs w:val="22"/>
        </w:rPr>
      </w:pPr>
      <w:r w:rsidRPr="0081007F">
        <w:rPr>
          <w:rFonts w:ascii="Arial" w:hAnsi="Arial" w:cs="Arial"/>
          <w:i/>
          <w:color w:val="auto"/>
          <w:sz w:val="22"/>
          <w:szCs w:val="22"/>
        </w:rPr>
        <w:t xml:space="preserve">Incomplete or poor acknowledgement of AI tools </w:t>
      </w:r>
    </w:p>
    <w:p w14:paraId="23B602E6" w14:textId="77777777" w:rsidR="002820A5" w:rsidRPr="0081007F" w:rsidRDefault="002820A5" w:rsidP="002820A5">
      <w:pPr>
        <w:numPr>
          <w:ilvl w:val="0"/>
          <w:numId w:val="3"/>
        </w:numPr>
        <w:spacing w:after="11" w:line="263" w:lineRule="auto"/>
        <w:ind w:right="0" w:hanging="360"/>
        <w:rPr>
          <w:rFonts w:ascii="Arial" w:hAnsi="Arial" w:cs="Arial"/>
          <w:color w:val="auto"/>
          <w:sz w:val="22"/>
          <w:szCs w:val="22"/>
        </w:rPr>
      </w:pPr>
      <w:r w:rsidRPr="0081007F">
        <w:rPr>
          <w:rFonts w:ascii="Arial" w:hAnsi="Arial" w:cs="Arial"/>
          <w:i/>
          <w:color w:val="auto"/>
          <w:sz w:val="22"/>
          <w:szCs w:val="22"/>
        </w:rPr>
        <w:t xml:space="preserve">Submitting work with intentionally incomplete or misleading references or bibliographies </w:t>
      </w:r>
    </w:p>
    <w:p w14:paraId="1899FEA9" w14:textId="77777777" w:rsidR="002820A5" w:rsidRPr="0081007F" w:rsidRDefault="002820A5" w:rsidP="002820A5">
      <w:pPr>
        <w:spacing w:after="16" w:line="259" w:lineRule="auto"/>
        <w:ind w:left="0" w:right="0" w:firstLine="0"/>
        <w:jc w:val="left"/>
        <w:rPr>
          <w:rFonts w:ascii="Arial" w:hAnsi="Arial" w:cs="Arial"/>
          <w:color w:val="auto"/>
          <w:sz w:val="22"/>
          <w:szCs w:val="22"/>
        </w:rPr>
      </w:pPr>
      <w:r w:rsidRPr="0081007F">
        <w:rPr>
          <w:rFonts w:ascii="Arial" w:hAnsi="Arial" w:cs="Arial"/>
          <w:i/>
          <w:color w:val="auto"/>
          <w:sz w:val="22"/>
          <w:szCs w:val="22"/>
        </w:rPr>
        <w:t xml:space="preserve"> </w:t>
      </w:r>
    </w:p>
    <w:p w14:paraId="66CB4959" w14:textId="77777777" w:rsidR="002820A5" w:rsidRPr="0081007F" w:rsidRDefault="002820A5" w:rsidP="002820A5">
      <w:pPr>
        <w:rPr>
          <w:rFonts w:ascii="Arial" w:hAnsi="Arial" w:cs="Arial"/>
          <w:b/>
          <w:bCs/>
          <w:sz w:val="22"/>
          <w:szCs w:val="22"/>
        </w:rPr>
      </w:pPr>
      <w:r w:rsidRPr="0081007F">
        <w:rPr>
          <w:rFonts w:ascii="Arial" w:hAnsi="Arial" w:cs="Arial"/>
          <w:b/>
          <w:bCs/>
          <w:sz w:val="22"/>
          <w:szCs w:val="22"/>
        </w:rPr>
        <w:t xml:space="preserve">AI Misconduct </w:t>
      </w:r>
    </w:p>
    <w:p w14:paraId="1FC9BEC4" w14:textId="77777777" w:rsidR="002820A5" w:rsidRPr="0081007F" w:rsidRDefault="002820A5" w:rsidP="002820A5">
      <w:pPr>
        <w:spacing w:after="16" w:line="259" w:lineRule="auto"/>
        <w:ind w:left="0" w:right="0" w:firstLine="0"/>
        <w:jc w:val="left"/>
        <w:rPr>
          <w:rFonts w:ascii="Arial" w:hAnsi="Arial" w:cs="Arial"/>
          <w:color w:val="auto"/>
          <w:sz w:val="22"/>
          <w:szCs w:val="22"/>
        </w:rPr>
      </w:pPr>
      <w:r w:rsidRPr="0081007F">
        <w:rPr>
          <w:rFonts w:ascii="Arial" w:hAnsi="Arial" w:cs="Arial"/>
          <w:color w:val="auto"/>
          <w:sz w:val="22"/>
          <w:szCs w:val="22"/>
        </w:rPr>
        <w:t xml:space="preserve"> </w:t>
      </w:r>
    </w:p>
    <w:p w14:paraId="19A81A1B" w14:textId="77777777" w:rsidR="002820A5" w:rsidRPr="0081007F" w:rsidRDefault="002820A5" w:rsidP="002820A5">
      <w:pPr>
        <w:spacing w:after="39"/>
        <w:ind w:right="12"/>
        <w:rPr>
          <w:rFonts w:ascii="Arial" w:hAnsi="Arial" w:cs="Arial"/>
          <w:color w:val="auto"/>
          <w:sz w:val="22"/>
          <w:szCs w:val="22"/>
        </w:rPr>
      </w:pPr>
      <w:r w:rsidRPr="0081007F">
        <w:rPr>
          <w:rFonts w:ascii="Arial" w:hAnsi="Arial" w:cs="Arial"/>
          <w:color w:val="auto"/>
          <w:sz w:val="22"/>
          <w:szCs w:val="22"/>
        </w:rPr>
        <w:t xml:space="preserve">There will be consequences for breaking our trust in you to use and learn from AI tools responsibly. </w:t>
      </w:r>
    </w:p>
    <w:p w14:paraId="60FE3A6D" w14:textId="77777777" w:rsidR="002820A5" w:rsidRPr="0081007F" w:rsidRDefault="002820A5" w:rsidP="002820A5">
      <w:pPr>
        <w:numPr>
          <w:ilvl w:val="0"/>
          <w:numId w:val="4"/>
        </w:numPr>
        <w:spacing w:after="57"/>
        <w:ind w:right="12" w:hanging="360"/>
        <w:rPr>
          <w:rFonts w:ascii="Arial" w:hAnsi="Arial" w:cs="Arial"/>
          <w:color w:val="auto"/>
          <w:sz w:val="22"/>
          <w:szCs w:val="22"/>
        </w:rPr>
      </w:pPr>
      <w:r w:rsidRPr="0081007F">
        <w:rPr>
          <w:rFonts w:ascii="Arial" w:hAnsi="Arial" w:cs="Arial"/>
          <w:color w:val="auto"/>
          <w:sz w:val="22"/>
          <w:szCs w:val="22"/>
        </w:rPr>
        <w:t>Any plagiarism or other forms of cheating will be dealt with under Swanmore’s Behaviour Policy.</w:t>
      </w:r>
    </w:p>
    <w:p w14:paraId="14143F6B" w14:textId="77777777" w:rsidR="002820A5" w:rsidRPr="0081007F" w:rsidRDefault="002820A5" w:rsidP="002820A5">
      <w:pPr>
        <w:numPr>
          <w:ilvl w:val="0"/>
          <w:numId w:val="4"/>
        </w:numPr>
        <w:spacing w:after="57"/>
        <w:ind w:right="12" w:hanging="360"/>
        <w:rPr>
          <w:rFonts w:ascii="Arial" w:hAnsi="Arial" w:cs="Arial"/>
          <w:color w:val="auto"/>
          <w:sz w:val="22"/>
          <w:szCs w:val="22"/>
        </w:rPr>
      </w:pPr>
      <w:r w:rsidRPr="0081007F">
        <w:rPr>
          <w:rFonts w:ascii="Arial" w:hAnsi="Arial" w:cs="Arial"/>
          <w:color w:val="auto"/>
          <w:sz w:val="22"/>
          <w:szCs w:val="22"/>
        </w:rPr>
        <w:t xml:space="preserve">Your AI privileges may be curtailed, even when allowed in your coursework.  </w:t>
      </w:r>
    </w:p>
    <w:p w14:paraId="67D19AD9" w14:textId="77777777" w:rsidR="002820A5" w:rsidRPr="0081007F" w:rsidRDefault="002820A5" w:rsidP="002820A5">
      <w:pPr>
        <w:numPr>
          <w:ilvl w:val="0"/>
          <w:numId w:val="4"/>
        </w:numPr>
        <w:spacing w:after="40"/>
        <w:ind w:right="12" w:hanging="360"/>
        <w:rPr>
          <w:rFonts w:ascii="Arial" w:hAnsi="Arial" w:cs="Arial"/>
          <w:color w:val="auto"/>
          <w:sz w:val="22"/>
          <w:szCs w:val="22"/>
        </w:rPr>
      </w:pPr>
      <w:r w:rsidRPr="0081007F">
        <w:rPr>
          <w:rFonts w:ascii="Arial" w:hAnsi="Arial" w:cs="Arial"/>
          <w:color w:val="auto"/>
          <w:sz w:val="22"/>
          <w:szCs w:val="22"/>
        </w:rPr>
        <w:t xml:space="preserve">Swanmore’s approach to plagiarism still applies to any improperly cited use of human work or submission of work by another human as your own. </w:t>
      </w:r>
    </w:p>
    <w:p w14:paraId="6F2E72C3" w14:textId="77777777" w:rsidR="002820A5" w:rsidRPr="0081007F" w:rsidRDefault="002820A5" w:rsidP="002820A5">
      <w:pPr>
        <w:numPr>
          <w:ilvl w:val="0"/>
          <w:numId w:val="4"/>
        </w:numPr>
        <w:ind w:right="12" w:hanging="360"/>
        <w:rPr>
          <w:rFonts w:ascii="Arial" w:hAnsi="Arial" w:cs="Arial"/>
          <w:color w:val="auto"/>
          <w:sz w:val="22"/>
          <w:szCs w:val="22"/>
        </w:rPr>
      </w:pPr>
      <w:r w:rsidRPr="0081007F">
        <w:rPr>
          <w:rFonts w:ascii="Arial" w:hAnsi="Arial" w:cs="Arial"/>
          <w:color w:val="auto"/>
          <w:sz w:val="22"/>
          <w:szCs w:val="22"/>
        </w:rPr>
        <w:t xml:space="preserve">When it relates to NEAs, pupils will be required to sign authentication statements, and any suspected misuse of AI will need to be reported to the relevant awarding body.  </w:t>
      </w:r>
    </w:p>
    <w:p w14:paraId="63F58D50" w14:textId="77777777" w:rsidR="002820A5" w:rsidRPr="0081007F" w:rsidRDefault="002820A5" w:rsidP="002820A5">
      <w:pPr>
        <w:spacing w:after="16" w:line="259" w:lineRule="auto"/>
        <w:ind w:left="0" w:right="0" w:firstLine="0"/>
        <w:jc w:val="left"/>
        <w:rPr>
          <w:rFonts w:ascii="Arial" w:hAnsi="Arial" w:cs="Arial"/>
          <w:color w:val="auto"/>
          <w:sz w:val="22"/>
          <w:szCs w:val="22"/>
        </w:rPr>
      </w:pPr>
      <w:r w:rsidRPr="0081007F">
        <w:rPr>
          <w:rFonts w:ascii="Arial" w:hAnsi="Arial" w:cs="Arial"/>
          <w:color w:val="auto"/>
          <w:sz w:val="22"/>
          <w:szCs w:val="22"/>
        </w:rPr>
        <w:lastRenderedPageBreak/>
        <w:t xml:space="preserve"> </w:t>
      </w:r>
    </w:p>
    <w:p w14:paraId="5E3B143F" w14:textId="77777777" w:rsidR="002820A5" w:rsidRPr="0081007F" w:rsidRDefault="002820A5" w:rsidP="002820A5">
      <w:pPr>
        <w:ind w:right="12"/>
        <w:rPr>
          <w:rFonts w:ascii="Arial" w:hAnsi="Arial" w:cs="Arial"/>
          <w:color w:val="auto"/>
          <w:sz w:val="22"/>
          <w:szCs w:val="22"/>
        </w:rPr>
      </w:pPr>
      <w:r w:rsidRPr="0081007F">
        <w:rPr>
          <w:rFonts w:ascii="Arial" w:hAnsi="Arial" w:cs="Arial"/>
          <w:color w:val="auto"/>
          <w:sz w:val="22"/>
          <w:szCs w:val="22"/>
        </w:rPr>
        <w:t xml:space="preserve">All cases of academic misconduct will be referred to the Assistant Headteacher, Exams and Curriculum.  </w:t>
      </w:r>
    </w:p>
    <w:p w14:paraId="1B849B17" w14:textId="77777777" w:rsidR="002820A5" w:rsidRPr="0081007F" w:rsidRDefault="002820A5" w:rsidP="002820A5">
      <w:pPr>
        <w:ind w:right="12"/>
        <w:rPr>
          <w:rFonts w:ascii="Arial" w:hAnsi="Arial" w:cs="Arial"/>
          <w:color w:val="auto"/>
          <w:sz w:val="22"/>
          <w:szCs w:val="22"/>
        </w:rPr>
      </w:pPr>
    </w:p>
    <w:p w14:paraId="493E91E7" w14:textId="77777777" w:rsidR="002820A5" w:rsidRPr="0081007F" w:rsidRDefault="002820A5" w:rsidP="002820A5">
      <w:pPr>
        <w:ind w:right="12"/>
        <w:rPr>
          <w:rFonts w:ascii="Arial" w:hAnsi="Arial" w:cs="Arial"/>
          <w:color w:val="auto"/>
          <w:sz w:val="22"/>
          <w:szCs w:val="22"/>
        </w:rPr>
      </w:pPr>
      <w:r w:rsidRPr="0081007F">
        <w:rPr>
          <w:rFonts w:ascii="Arial" w:hAnsi="Arial" w:cs="Arial"/>
          <w:color w:val="auto"/>
          <w:sz w:val="22"/>
          <w:szCs w:val="22"/>
        </w:rPr>
        <w:t xml:space="preserve">A link to the JCQ policy is provided at </w:t>
      </w:r>
      <w:hyperlink r:id="rId5" w:history="1">
        <w:r w:rsidRPr="0081007F">
          <w:rPr>
            <w:rStyle w:val="Hyperlink"/>
            <w:rFonts w:ascii="Arial" w:hAnsi="Arial" w:cs="Arial"/>
            <w:color w:val="auto"/>
            <w:sz w:val="22"/>
            <w:szCs w:val="22"/>
          </w:rPr>
          <w:t xml:space="preserve">https://www.jcq.org.uk/exams-office/malpractice/artificial-intelligence/ </w:t>
        </w:r>
      </w:hyperlink>
      <w:r w:rsidRPr="0081007F">
        <w:rPr>
          <w:rFonts w:ascii="Arial" w:hAnsi="Arial" w:cs="Arial"/>
          <w:color w:val="auto"/>
          <w:sz w:val="22"/>
          <w:szCs w:val="22"/>
        </w:rPr>
        <w:t xml:space="preserve"> </w:t>
      </w:r>
    </w:p>
    <w:p w14:paraId="00702EE0" w14:textId="77777777" w:rsidR="002820A5" w:rsidRPr="0081007F" w:rsidRDefault="002820A5" w:rsidP="002820A5">
      <w:pPr>
        <w:ind w:right="12"/>
        <w:rPr>
          <w:rFonts w:ascii="Arial" w:hAnsi="Arial" w:cs="Arial"/>
          <w:color w:val="auto"/>
          <w:sz w:val="22"/>
          <w:szCs w:val="22"/>
        </w:rPr>
      </w:pPr>
    </w:p>
    <w:p w14:paraId="6AC306B0" w14:textId="77777777" w:rsidR="002820A5" w:rsidRPr="0081007F" w:rsidRDefault="002820A5" w:rsidP="002820A5">
      <w:pPr>
        <w:spacing w:after="44" w:line="259" w:lineRule="auto"/>
        <w:ind w:left="0" w:right="0" w:firstLine="0"/>
        <w:jc w:val="left"/>
        <w:rPr>
          <w:rFonts w:ascii="Arial" w:hAnsi="Arial" w:cs="Arial"/>
          <w:color w:val="auto"/>
          <w:sz w:val="22"/>
          <w:szCs w:val="22"/>
        </w:rPr>
      </w:pPr>
      <w:r w:rsidRPr="0081007F">
        <w:rPr>
          <w:rFonts w:ascii="Arial" w:hAnsi="Arial" w:cs="Arial"/>
          <w:color w:val="auto"/>
          <w:sz w:val="22"/>
          <w:szCs w:val="22"/>
        </w:rPr>
        <w:t xml:space="preserve"> </w:t>
      </w:r>
    </w:p>
    <w:p w14:paraId="56E47A6F" w14:textId="77777777" w:rsidR="002820A5" w:rsidRPr="0081007F" w:rsidRDefault="002820A5" w:rsidP="002820A5">
      <w:pPr>
        <w:tabs>
          <w:tab w:val="center" w:pos="2763"/>
        </w:tabs>
        <w:ind w:left="0" w:right="0" w:firstLine="0"/>
        <w:jc w:val="left"/>
        <w:rPr>
          <w:rFonts w:ascii="Arial" w:hAnsi="Arial" w:cs="Arial"/>
          <w:color w:val="auto"/>
          <w:sz w:val="22"/>
          <w:szCs w:val="22"/>
        </w:rPr>
      </w:pPr>
      <w:r w:rsidRPr="0081007F">
        <w:rPr>
          <w:rFonts w:ascii="Arial" w:hAnsi="Arial" w:cs="Arial"/>
          <w:color w:val="auto"/>
          <w:sz w:val="22"/>
          <w:szCs w:val="22"/>
        </w:rPr>
        <w:t xml:space="preserve">Pupil </w:t>
      </w:r>
      <w:proofErr w:type="gramStart"/>
      <w:r w:rsidRPr="0081007F">
        <w:rPr>
          <w:rFonts w:ascii="Arial" w:hAnsi="Arial" w:cs="Arial"/>
          <w:color w:val="auto"/>
          <w:sz w:val="22"/>
          <w:szCs w:val="22"/>
        </w:rPr>
        <w:t xml:space="preserve">Name  </w:t>
      </w:r>
      <w:r w:rsidRPr="0081007F">
        <w:rPr>
          <w:rFonts w:ascii="Arial" w:hAnsi="Arial" w:cs="Arial"/>
          <w:color w:val="auto"/>
          <w:sz w:val="22"/>
          <w:szCs w:val="22"/>
        </w:rPr>
        <w:tab/>
      </w:r>
      <w:proofErr w:type="gramEnd"/>
      <w:r w:rsidRPr="0081007F">
        <w:rPr>
          <w:rFonts w:ascii="Arial" w:hAnsi="Arial" w:cs="Arial"/>
          <w:color w:val="auto"/>
          <w:sz w:val="22"/>
          <w:szCs w:val="22"/>
        </w:rPr>
        <w:t xml:space="preserve">______________________ </w:t>
      </w:r>
    </w:p>
    <w:p w14:paraId="1639DA3B" w14:textId="77777777" w:rsidR="002820A5" w:rsidRPr="0081007F" w:rsidRDefault="002820A5" w:rsidP="002820A5">
      <w:pPr>
        <w:spacing w:after="44" w:line="259" w:lineRule="auto"/>
        <w:ind w:left="0" w:right="0" w:firstLine="0"/>
        <w:jc w:val="left"/>
        <w:rPr>
          <w:rFonts w:ascii="Arial" w:hAnsi="Arial" w:cs="Arial"/>
          <w:color w:val="auto"/>
          <w:sz w:val="22"/>
          <w:szCs w:val="22"/>
        </w:rPr>
      </w:pPr>
      <w:r w:rsidRPr="0081007F">
        <w:rPr>
          <w:rFonts w:ascii="Arial" w:hAnsi="Arial" w:cs="Arial"/>
          <w:color w:val="auto"/>
          <w:sz w:val="22"/>
          <w:szCs w:val="22"/>
        </w:rPr>
        <w:t xml:space="preserve"> </w:t>
      </w:r>
    </w:p>
    <w:p w14:paraId="4475BE1C" w14:textId="77777777" w:rsidR="002820A5" w:rsidRPr="0081007F" w:rsidRDefault="002820A5" w:rsidP="002820A5">
      <w:pPr>
        <w:tabs>
          <w:tab w:val="center" w:pos="2583"/>
        </w:tabs>
        <w:ind w:left="0" w:right="0" w:firstLine="0"/>
        <w:jc w:val="left"/>
        <w:rPr>
          <w:rFonts w:ascii="Arial" w:hAnsi="Arial" w:cs="Arial"/>
          <w:color w:val="auto"/>
          <w:sz w:val="22"/>
          <w:szCs w:val="22"/>
        </w:rPr>
      </w:pPr>
      <w:proofErr w:type="gramStart"/>
      <w:r w:rsidRPr="0081007F">
        <w:rPr>
          <w:rFonts w:ascii="Arial" w:hAnsi="Arial" w:cs="Arial"/>
          <w:color w:val="auto"/>
          <w:sz w:val="22"/>
          <w:szCs w:val="22"/>
        </w:rPr>
        <w:t xml:space="preserve">Signature  </w:t>
      </w:r>
      <w:r w:rsidRPr="0081007F">
        <w:rPr>
          <w:rFonts w:ascii="Arial" w:hAnsi="Arial" w:cs="Arial"/>
          <w:color w:val="auto"/>
          <w:sz w:val="22"/>
          <w:szCs w:val="22"/>
        </w:rPr>
        <w:tab/>
      </w:r>
      <w:proofErr w:type="gramEnd"/>
      <w:r w:rsidRPr="0081007F">
        <w:rPr>
          <w:rFonts w:ascii="Arial" w:hAnsi="Arial" w:cs="Arial"/>
          <w:color w:val="auto"/>
          <w:sz w:val="22"/>
          <w:szCs w:val="22"/>
        </w:rPr>
        <w:t xml:space="preserve">___________________ </w:t>
      </w:r>
    </w:p>
    <w:p w14:paraId="740B063F" w14:textId="77777777" w:rsidR="002820A5" w:rsidRPr="0081007F" w:rsidRDefault="002820A5" w:rsidP="002820A5">
      <w:pPr>
        <w:spacing w:after="16" w:line="259" w:lineRule="auto"/>
        <w:ind w:left="0" w:right="0" w:firstLine="0"/>
        <w:jc w:val="left"/>
        <w:rPr>
          <w:rFonts w:ascii="Arial" w:hAnsi="Arial" w:cs="Arial"/>
          <w:color w:val="auto"/>
          <w:sz w:val="22"/>
          <w:szCs w:val="22"/>
        </w:rPr>
      </w:pPr>
      <w:r w:rsidRPr="0081007F">
        <w:rPr>
          <w:rFonts w:ascii="Arial" w:hAnsi="Arial" w:cs="Arial"/>
          <w:color w:val="auto"/>
          <w:sz w:val="22"/>
          <w:szCs w:val="22"/>
        </w:rPr>
        <w:t xml:space="preserve"> </w:t>
      </w:r>
    </w:p>
    <w:p w14:paraId="65FB8310" w14:textId="77777777" w:rsidR="002820A5" w:rsidRPr="0081007F" w:rsidRDefault="002820A5" w:rsidP="002820A5">
      <w:pPr>
        <w:ind w:right="12"/>
        <w:rPr>
          <w:rFonts w:ascii="Arial" w:hAnsi="Arial" w:cs="Arial"/>
          <w:color w:val="auto"/>
          <w:sz w:val="22"/>
          <w:szCs w:val="22"/>
        </w:rPr>
      </w:pPr>
      <w:r w:rsidRPr="0081007F">
        <w:rPr>
          <w:rFonts w:ascii="Arial" w:hAnsi="Arial" w:cs="Arial"/>
          <w:color w:val="auto"/>
          <w:sz w:val="22"/>
          <w:szCs w:val="22"/>
        </w:rPr>
        <w:t xml:space="preserve">Date:                 ________________ </w:t>
      </w:r>
    </w:p>
    <w:p w14:paraId="1564CFD0" w14:textId="77777777" w:rsidR="00C962ED" w:rsidRDefault="00C962ED"/>
    <w:sectPr w:rsidR="00C962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B173A3"/>
    <w:multiLevelType w:val="hybridMultilevel"/>
    <w:tmpl w:val="EB84D124"/>
    <w:lvl w:ilvl="0" w:tplc="083A0270">
      <w:start w:val="1"/>
      <w:numFmt w:val="bullet"/>
      <w:lvlText w:val="●"/>
      <w:lvlJc w:val="left"/>
      <w:pPr>
        <w:ind w:left="7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D730FB2E">
      <w:start w:val="1"/>
      <w:numFmt w:val="bullet"/>
      <w:lvlText w:val="o"/>
      <w:lvlJc w:val="left"/>
      <w:pPr>
        <w:ind w:left="14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D3FCF56A">
      <w:start w:val="1"/>
      <w:numFmt w:val="bullet"/>
      <w:lvlText w:val="▪"/>
      <w:lvlJc w:val="left"/>
      <w:pPr>
        <w:ind w:left="21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6690051A">
      <w:start w:val="1"/>
      <w:numFmt w:val="bullet"/>
      <w:lvlText w:val="•"/>
      <w:lvlJc w:val="left"/>
      <w:pPr>
        <w:ind w:left="28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33CA4128">
      <w:start w:val="1"/>
      <w:numFmt w:val="bullet"/>
      <w:lvlText w:val="o"/>
      <w:lvlJc w:val="left"/>
      <w:pPr>
        <w:ind w:left="36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1C900FF0">
      <w:start w:val="1"/>
      <w:numFmt w:val="bullet"/>
      <w:lvlText w:val="▪"/>
      <w:lvlJc w:val="left"/>
      <w:pPr>
        <w:ind w:left="43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C7FEDF76">
      <w:start w:val="1"/>
      <w:numFmt w:val="bullet"/>
      <w:lvlText w:val="•"/>
      <w:lvlJc w:val="left"/>
      <w:pPr>
        <w:ind w:left="50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629083A0">
      <w:start w:val="1"/>
      <w:numFmt w:val="bullet"/>
      <w:lvlText w:val="o"/>
      <w:lvlJc w:val="left"/>
      <w:pPr>
        <w:ind w:left="57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F4AC2602">
      <w:start w:val="1"/>
      <w:numFmt w:val="bullet"/>
      <w:lvlText w:val="▪"/>
      <w:lvlJc w:val="left"/>
      <w:pPr>
        <w:ind w:left="64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 w15:restartNumberingAfterBreak="0">
    <w:nsid w:val="3CA5521C"/>
    <w:multiLevelType w:val="hybridMultilevel"/>
    <w:tmpl w:val="7B2004F2"/>
    <w:lvl w:ilvl="0" w:tplc="F3B406BE">
      <w:start w:val="1"/>
      <w:numFmt w:val="bullet"/>
      <w:lvlText w:val="●"/>
      <w:lvlJc w:val="left"/>
      <w:pPr>
        <w:ind w:left="70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AA480E4">
      <w:start w:val="1"/>
      <w:numFmt w:val="bullet"/>
      <w:lvlText w:val="o"/>
      <w:lvlJc w:val="left"/>
      <w:pPr>
        <w:ind w:left="14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53008AB4">
      <w:start w:val="1"/>
      <w:numFmt w:val="bullet"/>
      <w:lvlText w:val="▪"/>
      <w:lvlJc w:val="left"/>
      <w:pPr>
        <w:ind w:left="21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A44A5356">
      <w:start w:val="1"/>
      <w:numFmt w:val="bullet"/>
      <w:lvlText w:val="•"/>
      <w:lvlJc w:val="left"/>
      <w:pPr>
        <w:ind w:left="28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6242E0AE">
      <w:start w:val="1"/>
      <w:numFmt w:val="bullet"/>
      <w:lvlText w:val="o"/>
      <w:lvlJc w:val="left"/>
      <w:pPr>
        <w:ind w:left="36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0E1A58EC">
      <w:start w:val="1"/>
      <w:numFmt w:val="bullet"/>
      <w:lvlText w:val="▪"/>
      <w:lvlJc w:val="left"/>
      <w:pPr>
        <w:ind w:left="43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BE9A9942">
      <w:start w:val="1"/>
      <w:numFmt w:val="bullet"/>
      <w:lvlText w:val="•"/>
      <w:lvlJc w:val="left"/>
      <w:pPr>
        <w:ind w:left="50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27C64DE6">
      <w:start w:val="1"/>
      <w:numFmt w:val="bullet"/>
      <w:lvlText w:val="o"/>
      <w:lvlJc w:val="left"/>
      <w:pPr>
        <w:ind w:left="57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FD1A8930">
      <w:start w:val="1"/>
      <w:numFmt w:val="bullet"/>
      <w:lvlText w:val="▪"/>
      <w:lvlJc w:val="left"/>
      <w:pPr>
        <w:ind w:left="64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2" w15:restartNumberingAfterBreak="0">
    <w:nsid w:val="40C75EBF"/>
    <w:multiLevelType w:val="hybridMultilevel"/>
    <w:tmpl w:val="17269054"/>
    <w:lvl w:ilvl="0" w:tplc="82A22686">
      <w:start w:val="1"/>
      <w:numFmt w:val="bullet"/>
      <w:lvlText w:val="●"/>
      <w:lvlJc w:val="left"/>
      <w:pPr>
        <w:ind w:left="7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39DC03FC">
      <w:start w:val="1"/>
      <w:numFmt w:val="bullet"/>
      <w:lvlText w:val="o"/>
      <w:lvlJc w:val="left"/>
      <w:pPr>
        <w:ind w:left="14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1ACA2026">
      <w:start w:val="1"/>
      <w:numFmt w:val="bullet"/>
      <w:lvlText w:val="▪"/>
      <w:lvlJc w:val="left"/>
      <w:pPr>
        <w:ind w:left="21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D51873D8">
      <w:start w:val="1"/>
      <w:numFmt w:val="bullet"/>
      <w:lvlText w:val="•"/>
      <w:lvlJc w:val="left"/>
      <w:pPr>
        <w:ind w:left="28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81D68F26">
      <w:start w:val="1"/>
      <w:numFmt w:val="bullet"/>
      <w:lvlText w:val="o"/>
      <w:lvlJc w:val="left"/>
      <w:pPr>
        <w:ind w:left="36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3E5CA2DA">
      <w:start w:val="1"/>
      <w:numFmt w:val="bullet"/>
      <w:lvlText w:val="▪"/>
      <w:lvlJc w:val="left"/>
      <w:pPr>
        <w:ind w:left="43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F756344C">
      <w:start w:val="1"/>
      <w:numFmt w:val="bullet"/>
      <w:lvlText w:val="•"/>
      <w:lvlJc w:val="left"/>
      <w:pPr>
        <w:ind w:left="50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B1E63EEE">
      <w:start w:val="1"/>
      <w:numFmt w:val="bullet"/>
      <w:lvlText w:val="o"/>
      <w:lvlJc w:val="left"/>
      <w:pPr>
        <w:ind w:left="57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876A724C">
      <w:start w:val="1"/>
      <w:numFmt w:val="bullet"/>
      <w:lvlText w:val="▪"/>
      <w:lvlJc w:val="left"/>
      <w:pPr>
        <w:ind w:left="64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3" w15:restartNumberingAfterBreak="0">
    <w:nsid w:val="656F31ED"/>
    <w:multiLevelType w:val="hybridMultilevel"/>
    <w:tmpl w:val="108C111C"/>
    <w:lvl w:ilvl="0" w:tplc="A540012E">
      <w:start w:val="1"/>
      <w:numFmt w:val="bullet"/>
      <w:lvlText w:val="●"/>
      <w:lvlJc w:val="left"/>
      <w:pPr>
        <w:ind w:left="7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90AC90D6">
      <w:start w:val="1"/>
      <w:numFmt w:val="bullet"/>
      <w:lvlText w:val="o"/>
      <w:lvlJc w:val="left"/>
      <w:pPr>
        <w:ind w:left="14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C4C0846A">
      <w:start w:val="1"/>
      <w:numFmt w:val="bullet"/>
      <w:lvlText w:val="▪"/>
      <w:lvlJc w:val="left"/>
      <w:pPr>
        <w:ind w:left="21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54AE0280">
      <w:start w:val="1"/>
      <w:numFmt w:val="bullet"/>
      <w:lvlText w:val="•"/>
      <w:lvlJc w:val="left"/>
      <w:pPr>
        <w:ind w:left="28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2702D214">
      <w:start w:val="1"/>
      <w:numFmt w:val="bullet"/>
      <w:lvlText w:val="o"/>
      <w:lvlJc w:val="left"/>
      <w:pPr>
        <w:ind w:left="36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E8F45E78">
      <w:start w:val="1"/>
      <w:numFmt w:val="bullet"/>
      <w:lvlText w:val="▪"/>
      <w:lvlJc w:val="left"/>
      <w:pPr>
        <w:ind w:left="43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9578A484">
      <w:start w:val="1"/>
      <w:numFmt w:val="bullet"/>
      <w:lvlText w:val="•"/>
      <w:lvlJc w:val="left"/>
      <w:pPr>
        <w:ind w:left="50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D18434CC">
      <w:start w:val="1"/>
      <w:numFmt w:val="bullet"/>
      <w:lvlText w:val="o"/>
      <w:lvlJc w:val="left"/>
      <w:pPr>
        <w:ind w:left="57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F4A02F72">
      <w:start w:val="1"/>
      <w:numFmt w:val="bullet"/>
      <w:lvlText w:val="▪"/>
      <w:lvlJc w:val="left"/>
      <w:pPr>
        <w:ind w:left="64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num w:numId="1" w16cid:durableId="1435204580">
    <w:abstractNumId w:val="0"/>
  </w:num>
  <w:num w:numId="2" w16cid:durableId="1406955771">
    <w:abstractNumId w:val="2"/>
  </w:num>
  <w:num w:numId="3" w16cid:durableId="1449930561">
    <w:abstractNumId w:val="1"/>
  </w:num>
  <w:num w:numId="4" w16cid:durableId="12149976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20A5"/>
    <w:rsid w:val="002820A5"/>
    <w:rsid w:val="00721E2A"/>
    <w:rsid w:val="00A21DF0"/>
    <w:rsid w:val="00C962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2B7A9"/>
  <w15:chartTrackingRefBased/>
  <w15:docId w15:val="{E2C9FEC5-2A5C-4A23-9578-D7AE2D2DF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0A5"/>
    <w:pPr>
      <w:spacing w:after="5" w:line="267" w:lineRule="auto"/>
      <w:ind w:left="10" w:right="76" w:hanging="10"/>
      <w:jc w:val="both"/>
    </w:pPr>
    <w:rPr>
      <w:rFonts w:ascii="Gill Sans MT" w:eastAsia="Gill Sans MT" w:hAnsi="Gill Sans MT" w:cs="Gill Sans MT"/>
      <w:color w:val="000000"/>
      <w:sz w:val="23"/>
      <w:lang w:eastAsia="en-GB"/>
    </w:rPr>
  </w:style>
  <w:style w:type="paragraph" w:styleId="Heading1">
    <w:name w:val="heading 1"/>
    <w:basedOn w:val="Normal"/>
    <w:next w:val="Normal"/>
    <w:link w:val="Heading1Char"/>
    <w:uiPriority w:val="9"/>
    <w:qFormat/>
    <w:rsid w:val="002820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820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820A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20A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20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20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20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20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20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20A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820A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820A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20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20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20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20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20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20A5"/>
    <w:rPr>
      <w:rFonts w:eastAsiaTheme="majorEastAsia" w:cstheme="majorBidi"/>
      <w:color w:val="272727" w:themeColor="text1" w:themeTint="D8"/>
    </w:rPr>
  </w:style>
  <w:style w:type="paragraph" w:styleId="Title">
    <w:name w:val="Title"/>
    <w:basedOn w:val="Normal"/>
    <w:next w:val="Normal"/>
    <w:link w:val="TitleChar"/>
    <w:uiPriority w:val="10"/>
    <w:qFormat/>
    <w:rsid w:val="002820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20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20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20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20A5"/>
    <w:pPr>
      <w:spacing w:before="160"/>
      <w:jc w:val="center"/>
    </w:pPr>
    <w:rPr>
      <w:i/>
      <w:iCs/>
      <w:color w:val="404040" w:themeColor="text1" w:themeTint="BF"/>
    </w:rPr>
  </w:style>
  <w:style w:type="character" w:customStyle="1" w:styleId="QuoteChar">
    <w:name w:val="Quote Char"/>
    <w:basedOn w:val="DefaultParagraphFont"/>
    <w:link w:val="Quote"/>
    <w:uiPriority w:val="29"/>
    <w:rsid w:val="002820A5"/>
    <w:rPr>
      <w:i/>
      <w:iCs/>
      <w:color w:val="404040" w:themeColor="text1" w:themeTint="BF"/>
    </w:rPr>
  </w:style>
  <w:style w:type="paragraph" w:styleId="ListParagraph">
    <w:name w:val="List Paragraph"/>
    <w:basedOn w:val="Normal"/>
    <w:uiPriority w:val="34"/>
    <w:qFormat/>
    <w:rsid w:val="002820A5"/>
    <w:pPr>
      <w:ind w:left="720"/>
      <w:contextualSpacing/>
    </w:pPr>
  </w:style>
  <w:style w:type="character" w:styleId="IntenseEmphasis">
    <w:name w:val="Intense Emphasis"/>
    <w:basedOn w:val="DefaultParagraphFont"/>
    <w:uiPriority w:val="21"/>
    <w:qFormat/>
    <w:rsid w:val="002820A5"/>
    <w:rPr>
      <w:i/>
      <w:iCs/>
      <w:color w:val="0F4761" w:themeColor="accent1" w:themeShade="BF"/>
    </w:rPr>
  </w:style>
  <w:style w:type="paragraph" w:styleId="IntenseQuote">
    <w:name w:val="Intense Quote"/>
    <w:basedOn w:val="Normal"/>
    <w:next w:val="Normal"/>
    <w:link w:val="IntenseQuoteChar"/>
    <w:uiPriority w:val="30"/>
    <w:qFormat/>
    <w:rsid w:val="002820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20A5"/>
    <w:rPr>
      <w:i/>
      <w:iCs/>
      <w:color w:val="0F4761" w:themeColor="accent1" w:themeShade="BF"/>
    </w:rPr>
  </w:style>
  <w:style w:type="character" w:styleId="IntenseReference">
    <w:name w:val="Intense Reference"/>
    <w:basedOn w:val="DefaultParagraphFont"/>
    <w:uiPriority w:val="32"/>
    <w:qFormat/>
    <w:rsid w:val="002820A5"/>
    <w:rPr>
      <w:b/>
      <w:bCs/>
      <w:smallCaps/>
      <w:color w:val="0F4761" w:themeColor="accent1" w:themeShade="BF"/>
      <w:spacing w:val="5"/>
    </w:rPr>
  </w:style>
  <w:style w:type="character" w:styleId="Hyperlink">
    <w:name w:val="Hyperlink"/>
    <w:basedOn w:val="DefaultParagraphFont"/>
    <w:uiPriority w:val="99"/>
    <w:unhideWhenUsed/>
    <w:rsid w:val="002820A5"/>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jcq.org.uk/exams-office/malpractice/artificial-intelligence/%2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834</Words>
  <Characters>4378</Characters>
  <Application>Microsoft Office Word</Application>
  <DocSecurity>0</DocSecurity>
  <Lines>104</Lines>
  <Paragraphs>43</Paragraphs>
  <ScaleCrop>false</ScaleCrop>
  <Company>Swanmore College</Company>
  <LinksUpToDate>false</LinksUpToDate>
  <CharactersWithSpaces>5263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Smith, Michelle</dc:creator>
  <cp:keywords/>
  <dc:description/>
  <cp:lastModifiedBy>Smith, Michelle</cp:lastModifiedBy>
  <cp:revision>1</cp:revision>
  <dcterms:created xsi:type="dcterms:W3CDTF">2026-09-23T08:57:00Z</dcterms:created>
  <dcterms:modified xsi:type="dcterms:W3CDTF">2026-09-23T08:58:00Z</dcterms:modified>
</cp:coreProperties>
</file>