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5BD04" w14:textId="77777777" w:rsidR="00B154A0" w:rsidRPr="00043C68" w:rsidRDefault="00B154A0" w:rsidP="00B154A0">
      <w:pPr>
        <w:widowControl w:val="0"/>
        <w:autoSpaceDE w:val="0"/>
        <w:autoSpaceDN w:val="0"/>
        <w:spacing w:before="62" w:after="0" w:line="240" w:lineRule="auto"/>
        <w:outlineLvl w:val="1"/>
        <w:rPr>
          <w:rFonts w:ascii="Arial" w:eastAsia="Arial" w:hAnsi="Arial" w:cs="Arial"/>
          <w:b/>
          <w:bCs/>
          <w:sz w:val="24"/>
          <w:szCs w:val="24"/>
          <w:lang w:val="en-US"/>
        </w:rPr>
      </w:pPr>
      <w:bookmarkStart w:id="0" w:name="_Toc210727608"/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Appendix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1:</w:t>
      </w:r>
      <w:r w:rsidRPr="00043C68">
        <w:rPr>
          <w:rFonts w:ascii="Arial" w:eastAsia="Arial" w:hAnsi="Arial" w:cs="Arial"/>
          <w:b/>
          <w:bCs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Fixed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penalty</w:t>
      </w:r>
      <w:r w:rsidRPr="00043C68">
        <w:rPr>
          <w:rFonts w:ascii="Arial" w:eastAsia="Arial" w:hAnsi="Arial" w:cs="Arial"/>
          <w:b/>
          <w:bCs/>
          <w:spacing w:val="-4"/>
          <w:sz w:val="24"/>
          <w:szCs w:val="24"/>
          <w:lang w:val="en-US"/>
        </w:rPr>
        <w:t xml:space="preserve"> </w:t>
      </w:r>
      <w:proofErr w:type="gramStart"/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notice</w:t>
      </w:r>
      <w:proofErr w:type="gramEnd"/>
      <w:r w:rsidRPr="00043C68">
        <w:rPr>
          <w:rFonts w:ascii="Arial" w:eastAsia="Arial" w:hAnsi="Arial" w:cs="Arial"/>
          <w:b/>
          <w:bCs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whole</w:t>
      </w:r>
      <w:r w:rsidRPr="00043C68">
        <w:rPr>
          <w:rFonts w:ascii="Arial" w:eastAsia="Arial" w:hAnsi="Arial" w:cs="Arial"/>
          <w:b/>
          <w:bCs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b/>
          <w:bCs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warning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pacing w:val="-2"/>
          <w:sz w:val="24"/>
          <w:szCs w:val="24"/>
          <w:lang w:val="en-US"/>
        </w:rPr>
        <w:t>letter</w:t>
      </w:r>
      <w:bookmarkEnd w:id="0"/>
    </w:p>
    <w:p w14:paraId="59E122CF" w14:textId="77777777" w:rsidR="00B154A0" w:rsidRPr="00043C68" w:rsidRDefault="00B154A0" w:rsidP="00B154A0">
      <w:pPr>
        <w:widowControl w:val="0"/>
        <w:autoSpaceDE w:val="0"/>
        <w:autoSpaceDN w:val="0"/>
        <w:spacing w:before="202" w:after="0"/>
        <w:ind w:right="95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Dear Parent, Date:</w:t>
      </w:r>
      <w:r w:rsidRPr="00043C68">
        <w:rPr>
          <w:rFonts w:ascii="Arial" w:eastAsia="Arial" w:hAnsi="Arial" w:cs="Arial"/>
          <w:spacing w:val="-1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xx/xx/2024</w:t>
      </w:r>
    </w:p>
    <w:p w14:paraId="2D014FAB" w14:textId="77777777" w:rsidR="00B154A0" w:rsidRPr="00043C68" w:rsidRDefault="00B154A0" w:rsidP="00B154A0">
      <w:pPr>
        <w:widowControl w:val="0"/>
        <w:autoSpaceDE w:val="0"/>
        <w:autoSpaceDN w:val="0"/>
        <w:spacing w:before="200" w:after="0" w:line="240" w:lineRule="auto"/>
        <w:ind w:right="1107"/>
        <w:jc w:val="both"/>
        <w:outlineLvl w:val="1"/>
        <w:rPr>
          <w:rFonts w:ascii="Arial" w:eastAsia="Arial" w:hAnsi="Arial" w:cs="Arial"/>
          <w:b/>
          <w:bCs/>
          <w:sz w:val="24"/>
          <w:szCs w:val="24"/>
          <w:lang w:val="en-US"/>
        </w:rPr>
      </w:pPr>
      <w:bookmarkStart w:id="1" w:name="_Toc210727609"/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Attendance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at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b/>
          <w:bCs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b/>
          <w:bCs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>legal</w:t>
      </w:r>
      <w:r w:rsidRPr="00043C68">
        <w:rPr>
          <w:rFonts w:ascii="Arial" w:eastAsia="Arial" w:hAnsi="Arial" w:cs="Arial"/>
          <w:b/>
          <w:bCs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bCs/>
          <w:spacing w:val="-2"/>
          <w:sz w:val="24"/>
          <w:szCs w:val="24"/>
          <w:lang w:val="en-US"/>
        </w:rPr>
        <w:t>intervention</w:t>
      </w:r>
      <w:bookmarkEnd w:id="1"/>
    </w:p>
    <w:p w14:paraId="265A1F40" w14:textId="77777777" w:rsidR="00B154A0" w:rsidRPr="00043C68" w:rsidRDefault="00B154A0" w:rsidP="00B154A0">
      <w:pPr>
        <w:widowControl w:val="0"/>
        <w:autoSpaceDE w:val="0"/>
        <w:autoSpaceDN w:val="0"/>
        <w:spacing w:before="240" w:after="0" w:line="278" w:lineRule="auto"/>
        <w:ind w:right="-46"/>
        <w:jc w:val="both"/>
        <w:rPr>
          <w:rFonts w:ascii="Arial" w:eastAsia="Arial" w:hAnsi="Arial" w:cs="Arial"/>
          <w:b/>
          <w:sz w:val="24"/>
          <w:lang w:val="en-US"/>
        </w:rPr>
      </w:pPr>
      <w:r w:rsidRPr="00043C68">
        <w:rPr>
          <w:rFonts w:ascii="Arial" w:eastAsia="Arial" w:hAnsi="Arial" w:cs="Arial"/>
          <w:b/>
          <w:sz w:val="24"/>
          <w:lang w:val="en-US"/>
        </w:rPr>
        <w:t>Where</w:t>
      </w:r>
      <w:r w:rsidRPr="00043C68">
        <w:rPr>
          <w:rFonts w:ascii="Arial" w:eastAsia="Arial" w:hAnsi="Arial" w:cs="Arial"/>
          <w:b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parents</w:t>
      </w:r>
      <w:r w:rsidRPr="00043C68">
        <w:rPr>
          <w:rFonts w:ascii="Arial" w:eastAsia="Arial" w:hAnsi="Arial" w:cs="Arial"/>
          <w:b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decide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to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have</w:t>
      </w:r>
      <w:r w:rsidRPr="00043C68">
        <w:rPr>
          <w:rFonts w:ascii="Arial" w:eastAsia="Arial" w:hAnsi="Arial" w:cs="Arial"/>
          <w:b/>
          <w:spacing w:val="-5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their</w:t>
      </w:r>
      <w:r w:rsidRPr="00043C68">
        <w:rPr>
          <w:rFonts w:ascii="Arial" w:eastAsia="Arial" w:hAnsi="Arial" w:cs="Arial"/>
          <w:b/>
          <w:spacing w:val="-5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child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registered</w:t>
      </w:r>
      <w:r w:rsidRPr="00043C68">
        <w:rPr>
          <w:rFonts w:ascii="Arial" w:eastAsia="Arial" w:hAnsi="Arial" w:cs="Arial"/>
          <w:b/>
          <w:spacing w:val="-6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at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school,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they</w:t>
      </w:r>
      <w:r w:rsidRPr="00043C68">
        <w:rPr>
          <w:rFonts w:ascii="Arial" w:eastAsia="Arial" w:hAnsi="Arial" w:cs="Arial"/>
          <w:b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have</w:t>
      </w:r>
      <w:r w:rsidRPr="00043C68">
        <w:rPr>
          <w:rFonts w:ascii="Arial" w:eastAsia="Arial" w:hAnsi="Arial" w:cs="Arial"/>
          <w:b/>
          <w:spacing w:val="-5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b/>
          <w:sz w:val="24"/>
          <w:lang w:val="en-US"/>
        </w:rPr>
        <w:t>an additional legal duty to ensure their child attends that school regularly.</w:t>
      </w:r>
    </w:p>
    <w:p w14:paraId="6A6DA2B4" w14:textId="77777777" w:rsidR="00B154A0" w:rsidRPr="00043C68" w:rsidRDefault="00B154A0" w:rsidP="00B154A0">
      <w:pPr>
        <w:widowControl w:val="0"/>
        <w:autoSpaceDE w:val="0"/>
        <w:autoSpaceDN w:val="0"/>
        <w:spacing w:before="195" w:after="0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  <w:hyperlink r:id="rId4"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Research</w:t>
        </w:r>
      </w:hyperlink>
      <w:r w:rsidRPr="00043C68">
        <w:rPr>
          <w:rFonts w:ascii="Arial" w:eastAsia="Arial" w:hAnsi="Arial" w:cs="Arial"/>
          <w:color w:val="0462C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commissioned by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 Department for Education shows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missing school for even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day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can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mean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child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is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less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likely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achieve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good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grades,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which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can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have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 damaging effect on their life chances.</w:t>
      </w:r>
      <w:r w:rsidRPr="00043C68">
        <w:rPr>
          <w:rFonts w:ascii="Arial" w:eastAsia="Arial" w:hAnsi="Arial" w:cs="Arial"/>
          <w:spacing w:val="40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At Swanmore College</w:t>
      </w:r>
      <w:r w:rsidRPr="00043C68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our aim is to work with parents to ensure that all our pupils receive the most from their education and reach their full potential.</w:t>
      </w:r>
    </w:p>
    <w:p w14:paraId="0B07C609" w14:textId="77777777" w:rsidR="00B154A0" w:rsidRPr="00043C68" w:rsidRDefault="00B154A0" w:rsidP="00B154A0">
      <w:pPr>
        <w:widowControl w:val="0"/>
        <w:autoSpaceDE w:val="0"/>
        <w:autoSpaceDN w:val="0"/>
        <w:spacing w:before="43" w:after="0" w:line="240" w:lineRule="auto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4444F74C" w14:textId="77777777" w:rsidR="00B154A0" w:rsidRPr="00043C68" w:rsidRDefault="00B154A0" w:rsidP="00B154A0">
      <w:pPr>
        <w:widowControl w:val="0"/>
        <w:autoSpaceDE w:val="0"/>
        <w:autoSpaceDN w:val="0"/>
        <w:spacing w:before="1" w:after="0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This letter is to remind all parents about the law that requires them to ensure that their child attends school regularly.</w:t>
      </w:r>
      <w:r w:rsidRPr="00043C68">
        <w:rPr>
          <w:rFonts w:ascii="Arial" w:eastAsia="Arial" w:hAnsi="Arial" w:cs="Arial"/>
          <w:spacing w:val="40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 Government is very clear that no child should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miss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apart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from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exceptional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circumstances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schools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must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take steps to reduce absence to support children’s attainment.</w:t>
      </w:r>
    </w:p>
    <w:p w14:paraId="24D00902" w14:textId="77777777" w:rsidR="00B154A0" w:rsidRPr="00043C68" w:rsidRDefault="00B154A0" w:rsidP="00B154A0">
      <w:pPr>
        <w:widowControl w:val="0"/>
        <w:autoSpaceDE w:val="0"/>
        <w:autoSpaceDN w:val="0"/>
        <w:spacing w:before="40" w:after="0" w:line="240" w:lineRule="auto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5BF668DE" w14:textId="77777777" w:rsidR="00B154A0" w:rsidRPr="00043C68" w:rsidRDefault="00B154A0" w:rsidP="00B154A0">
      <w:pPr>
        <w:widowControl w:val="0"/>
        <w:autoSpaceDE w:val="0"/>
        <w:autoSpaceDN w:val="0"/>
        <w:spacing w:before="1" w:after="0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DfE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policy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document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entitled,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hyperlink r:id="rId5">
        <w:r w:rsidRPr="00043C68">
          <w:rPr>
            <w:rFonts w:ascii="Arial" w:eastAsia="Arial" w:hAnsi="Arial" w:cs="Arial"/>
            <w:sz w:val="24"/>
            <w:szCs w:val="24"/>
            <w:lang w:val="en-US"/>
          </w:rPr>
          <w:t>‘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Working</w:t>
        </w:r>
        <w:r w:rsidRPr="00043C68">
          <w:rPr>
            <w:rFonts w:ascii="Arial" w:eastAsia="Arial" w:hAnsi="Arial" w:cs="Arial"/>
            <w:color w:val="0462C1"/>
            <w:spacing w:val="-5"/>
            <w:sz w:val="24"/>
            <w:szCs w:val="24"/>
            <w:u w:val="single" w:color="0462C1"/>
            <w:lang w:val="en-US"/>
          </w:rPr>
          <w:t xml:space="preserve"> 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together</w:t>
        </w:r>
        <w:r w:rsidRPr="00043C68">
          <w:rPr>
            <w:rFonts w:ascii="Arial" w:eastAsia="Arial" w:hAnsi="Arial" w:cs="Arial"/>
            <w:color w:val="0462C1"/>
            <w:spacing w:val="-3"/>
            <w:sz w:val="24"/>
            <w:szCs w:val="24"/>
            <w:u w:val="single" w:color="0462C1"/>
            <w:lang w:val="en-US"/>
          </w:rPr>
          <w:t xml:space="preserve"> 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to</w:t>
        </w:r>
        <w:r w:rsidRPr="00043C68">
          <w:rPr>
            <w:rFonts w:ascii="Arial" w:eastAsia="Arial" w:hAnsi="Arial" w:cs="Arial"/>
            <w:color w:val="0462C1"/>
            <w:spacing w:val="-3"/>
            <w:sz w:val="24"/>
            <w:szCs w:val="24"/>
            <w:u w:val="single" w:color="0462C1"/>
            <w:lang w:val="en-US"/>
          </w:rPr>
          <w:t xml:space="preserve"> 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improve</w:t>
        </w:r>
        <w:r w:rsidRPr="00043C68">
          <w:rPr>
            <w:rFonts w:ascii="Arial" w:eastAsia="Arial" w:hAnsi="Arial" w:cs="Arial"/>
            <w:color w:val="0462C1"/>
            <w:spacing w:val="-3"/>
            <w:sz w:val="24"/>
            <w:szCs w:val="24"/>
            <w:u w:val="single" w:color="0462C1"/>
            <w:lang w:val="en-US"/>
          </w:rPr>
          <w:t xml:space="preserve"> 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school</w:t>
        </w:r>
        <w:r w:rsidRPr="00043C68">
          <w:rPr>
            <w:rFonts w:ascii="Arial" w:eastAsia="Arial" w:hAnsi="Arial" w:cs="Arial"/>
            <w:color w:val="0462C1"/>
            <w:spacing w:val="-3"/>
            <w:sz w:val="24"/>
            <w:szCs w:val="24"/>
            <w:u w:val="single" w:color="0462C1"/>
            <w:lang w:val="en-US"/>
          </w:rPr>
          <w:t xml:space="preserve"> </w:t>
        </w:r>
        <w:r w:rsidRPr="00043C68">
          <w:rPr>
            <w:rFonts w:ascii="Arial" w:eastAsia="Arial" w:hAnsi="Arial" w:cs="Arial"/>
            <w:color w:val="0462C1"/>
            <w:sz w:val="24"/>
            <w:szCs w:val="24"/>
            <w:u w:val="single" w:color="0462C1"/>
            <w:lang w:val="en-US"/>
          </w:rPr>
          <w:t>attendance</w:t>
        </w:r>
        <w:r w:rsidRPr="00043C68">
          <w:rPr>
            <w:rFonts w:ascii="Arial" w:eastAsia="Arial" w:hAnsi="Arial" w:cs="Arial"/>
            <w:sz w:val="24"/>
            <w:szCs w:val="24"/>
            <w:lang w:val="en-US"/>
          </w:rPr>
          <w:t>’</w:t>
        </w:r>
      </w:hyperlink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states:</w:t>
      </w:r>
    </w:p>
    <w:p w14:paraId="1721F002" w14:textId="77777777" w:rsidR="00B154A0" w:rsidRPr="00043C68" w:rsidRDefault="00B154A0" w:rsidP="00B154A0">
      <w:pPr>
        <w:widowControl w:val="0"/>
        <w:autoSpaceDE w:val="0"/>
        <w:autoSpaceDN w:val="0"/>
        <w:spacing w:before="39" w:after="0" w:line="240" w:lineRule="auto"/>
        <w:ind w:right="1107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0C012AA9" w14:textId="77777777" w:rsidR="00B154A0" w:rsidRPr="00043C68" w:rsidRDefault="00B154A0" w:rsidP="00B154A0">
      <w:pPr>
        <w:widowControl w:val="0"/>
        <w:autoSpaceDE w:val="0"/>
        <w:autoSpaceDN w:val="0"/>
        <w:spacing w:before="1" w:after="0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All schools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are able to</w:t>
      </w:r>
      <w:proofErr w:type="gram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grant a leave of absence at their discretion. A leave of absence from school maintained by a local authority or a special school not maintained by a local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authority,</w:t>
      </w:r>
      <w:proofErr w:type="gram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must not be granted unless there are exceptional circumstances. Generally, a need or desire for a holiday or other absence for the purpose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leisure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and</w:t>
      </w:r>
      <w:r w:rsidRPr="00043C68">
        <w:rPr>
          <w:rFonts w:ascii="Arial" w:eastAsia="Arial" w:hAnsi="Arial" w:cs="Arial"/>
          <w:spacing w:val="-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recreation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would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not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constitute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an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exceptional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circumstance.</w:t>
      </w:r>
    </w:p>
    <w:p w14:paraId="23CE5622" w14:textId="77777777" w:rsidR="00B154A0" w:rsidRPr="00043C68" w:rsidRDefault="00B154A0" w:rsidP="00B154A0">
      <w:pPr>
        <w:widowControl w:val="0"/>
        <w:autoSpaceDE w:val="0"/>
        <w:autoSpaceDN w:val="0"/>
        <w:spacing w:before="42" w:after="0" w:line="240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3DCB2DCB" w14:textId="77777777" w:rsidR="00B154A0" w:rsidRPr="00043C68" w:rsidRDefault="00B154A0" w:rsidP="00B154A0">
      <w:pPr>
        <w:widowControl w:val="0"/>
        <w:autoSpaceDE w:val="0"/>
        <w:autoSpaceDN w:val="0"/>
        <w:spacing w:after="0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If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school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does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not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receive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request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for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leave,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head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teacher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will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be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unable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to consider your individual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circumstances</w:t>
      </w:r>
      <w:proofErr w:type="gram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and the absence will be recorded as </w:t>
      </w:r>
      <w:proofErr w:type="spellStart"/>
      <w:r w:rsidRPr="00043C68">
        <w:rPr>
          <w:rFonts w:ascii="Arial" w:eastAsia="Arial" w:hAnsi="Arial" w:cs="Arial"/>
          <w:sz w:val="24"/>
          <w:szCs w:val="24"/>
          <w:lang w:val="en-US"/>
        </w:rPr>
        <w:t>unauthorised</w:t>
      </w:r>
      <w:proofErr w:type="spell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. There will be no obligation on the head teacher to reconsider </w:t>
      </w:r>
      <w:proofErr w:type="spellStart"/>
      <w:r w:rsidRPr="00043C68">
        <w:rPr>
          <w:rFonts w:ascii="Arial" w:eastAsia="Arial" w:hAnsi="Arial" w:cs="Arial"/>
          <w:sz w:val="24"/>
          <w:szCs w:val="24"/>
          <w:lang w:val="en-US"/>
        </w:rPr>
        <w:t>authorising</w:t>
      </w:r>
      <w:proofErr w:type="spell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the leave if an application has not been made in advance.</w:t>
      </w:r>
    </w:p>
    <w:p w14:paraId="36A89D9D" w14:textId="77777777" w:rsidR="00B154A0" w:rsidRPr="00043C68" w:rsidRDefault="00B154A0" w:rsidP="00B154A0">
      <w:pPr>
        <w:widowControl w:val="0"/>
        <w:autoSpaceDE w:val="0"/>
        <w:autoSpaceDN w:val="0"/>
        <w:spacing w:before="42" w:after="0" w:line="240" w:lineRule="auto"/>
        <w:ind w:right="-46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7DB353D8" w14:textId="77777777" w:rsidR="00B154A0" w:rsidRPr="00043C68" w:rsidRDefault="00B154A0" w:rsidP="00B154A0">
      <w:pPr>
        <w:widowControl w:val="0"/>
        <w:tabs>
          <w:tab w:val="left" w:pos="8035"/>
        </w:tabs>
        <w:autoSpaceDE w:val="0"/>
        <w:autoSpaceDN w:val="0"/>
        <w:spacing w:after="0"/>
        <w:ind w:right="-46"/>
        <w:jc w:val="both"/>
        <w:rPr>
          <w:rFonts w:ascii="Arial" w:eastAsia="Arial" w:hAnsi="Arial" w:cs="Arial"/>
          <w:sz w:val="24"/>
          <w:lang w:val="en-US"/>
        </w:rPr>
      </w:pPr>
      <w:r w:rsidRPr="00043C68">
        <w:rPr>
          <w:rFonts w:ascii="Arial" w:eastAsia="Arial" w:hAnsi="Arial" w:cs="Arial"/>
          <w:sz w:val="24"/>
          <w:lang w:val="en-US"/>
        </w:rPr>
        <w:t>The Local Authority operates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a system where</w:t>
      </w:r>
      <w:r w:rsidRPr="00043C68">
        <w:rPr>
          <w:rFonts w:ascii="Arial" w:eastAsia="Arial" w:hAnsi="Arial" w:cs="Arial"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any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pupil</w:t>
      </w:r>
      <w:r w:rsidRPr="00043C68">
        <w:rPr>
          <w:rFonts w:ascii="Arial" w:eastAsia="Arial" w:hAnsi="Arial" w:cs="Arial"/>
          <w:spacing w:val="-1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will meet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the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 xml:space="preserve">criteria for legal intervention if they have </w:t>
      </w:r>
      <w:r w:rsidRPr="00043C68">
        <w:rPr>
          <w:rFonts w:ascii="Arial" w:eastAsia="Arial" w:hAnsi="Arial" w:cs="Arial"/>
          <w:b/>
          <w:sz w:val="24"/>
          <w:lang w:val="en-US"/>
        </w:rPr>
        <w:t xml:space="preserve">at least 10 sessions (5 school days) lost to </w:t>
      </w:r>
      <w:proofErr w:type="spellStart"/>
      <w:r w:rsidRPr="00043C68">
        <w:rPr>
          <w:rFonts w:ascii="Arial" w:eastAsia="Arial" w:hAnsi="Arial" w:cs="Arial"/>
          <w:b/>
          <w:sz w:val="24"/>
          <w:lang w:val="en-US"/>
        </w:rPr>
        <w:t>unauthorised</w:t>
      </w:r>
      <w:proofErr w:type="spellEnd"/>
      <w:r w:rsidRPr="00043C68">
        <w:rPr>
          <w:rFonts w:ascii="Arial" w:eastAsia="Arial" w:hAnsi="Arial" w:cs="Arial"/>
          <w:b/>
          <w:sz w:val="24"/>
          <w:lang w:val="en-US"/>
        </w:rPr>
        <w:t xml:space="preserve"> absence by the pupil during 10 school weeks</w:t>
      </w:r>
      <w:r w:rsidRPr="00043C68">
        <w:rPr>
          <w:rFonts w:ascii="Arial" w:eastAsia="Arial" w:hAnsi="Arial" w:cs="Arial"/>
          <w:sz w:val="24"/>
          <w:lang w:val="en-US"/>
        </w:rPr>
        <w:t>. The intervention could</w:t>
      </w:r>
      <w:r w:rsidRPr="00043C68">
        <w:rPr>
          <w:rFonts w:ascii="Arial" w:eastAsia="Arial" w:hAnsi="Arial" w:cs="Arial"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be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in</w:t>
      </w:r>
      <w:r w:rsidRPr="00043C68">
        <w:rPr>
          <w:rFonts w:ascii="Arial" w:eastAsia="Arial" w:hAnsi="Arial" w:cs="Arial"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the</w:t>
      </w:r>
      <w:r w:rsidRPr="00043C68">
        <w:rPr>
          <w:rFonts w:ascii="Arial" w:eastAsia="Arial" w:hAnsi="Arial" w:cs="Arial"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form</w:t>
      </w:r>
      <w:r w:rsidRPr="00043C68">
        <w:rPr>
          <w:rFonts w:ascii="Arial" w:eastAsia="Arial" w:hAnsi="Arial" w:cs="Arial"/>
          <w:spacing w:val="-1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of</w:t>
      </w:r>
      <w:r w:rsidRPr="00043C68">
        <w:rPr>
          <w:rFonts w:ascii="Arial" w:eastAsia="Arial" w:hAnsi="Arial" w:cs="Arial"/>
          <w:spacing w:val="-6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a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fixed</w:t>
      </w:r>
      <w:r w:rsidRPr="00043C68">
        <w:rPr>
          <w:rFonts w:ascii="Arial" w:eastAsia="Arial" w:hAnsi="Arial" w:cs="Arial"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penalty</w:t>
      </w:r>
      <w:r w:rsidRPr="00043C68">
        <w:rPr>
          <w:rFonts w:ascii="Arial" w:eastAsia="Arial" w:hAnsi="Arial" w:cs="Arial"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notice.</w:t>
      </w:r>
      <w:r w:rsidRPr="00043C68">
        <w:rPr>
          <w:rFonts w:ascii="Arial" w:eastAsia="Arial" w:hAnsi="Arial" w:cs="Arial"/>
          <w:spacing w:val="-4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Any</w:t>
      </w:r>
      <w:r w:rsidRPr="00043C68">
        <w:rPr>
          <w:rFonts w:ascii="Arial" w:eastAsia="Arial" w:hAnsi="Arial" w:cs="Arial"/>
          <w:spacing w:val="-2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pupil</w:t>
      </w:r>
      <w:r w:rsidRPr="00043C68">
        <w:rPr>
          <w:rFonts w:ascii="Arial" w:eastAsia="Arial" w:hAnsi="Arial" w:cs="Arial"/>
          <w:spacing w:val="-3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>at Swanmore College</w:t>
      </w:r>
      <w:r w:rsidRPr="00043C68">
        <w:rPr>
          <w:rFonts w:ascii="Arial" w:eastAsia="Arial" w:hAnsi="Arial" w:cs="Arial"/>
          <w:spacing w:val="-1"/>
          <w:sz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lang w:val="en-US"/>
        </w:rPr>
        <w:t xml:space="preserve">who meets the </w:t>
      </w:r>
      <w:proofErr w:type="gramStart"/>
      <w:r w:rsidRPr="00043C68">
        <w:rPr>
          <w:rFonts w:ascii="Arial" w:eastAsia="Arial" w:hAnsi="Arial" w:cs="Arial"/>
          <w:sz w:val="24"/>
          <w:lang w:val="en-US"/>
        </w:rPr>
        <w:t>criteria,</w:t>
      </w:r>
      <w:proofErr w:type="gramEnd"/>
      <w:r w:rsidRPr="00043C68">
        <w:rPr>
          <w:rFonts w:ascii="Arial" w:eastAsia="Arial" w:hAnsi="Arial" w:cs="Arial"/>
          <w:sz w:val="24"/>
          <w:lang w:val="en-US"/>
        </w:rPr>
        <w:t xml:space="preserve"> will be referred </w:t>
      </w:r>
      <w:proofErr w:type="gramStart"/>
      <w:r w:rsidRPr="00043C68">
        <w:rPr>
          <w:rFonts w:ascii="Arial" w:eastAsia="Arial" w:hAnsi="Arial" w:cs="Arial"/>
          <w:sz w:val="24"/>
          <w:lang w:val="en-US"/>
        </w:rPr>
        <w:t>to</w:t>
      </w:r>
      <w:proofErr w:type="gramEnd"/>
      <w:r w:rsidRPr="00043C68">
        <w:rPr>
          <w:rFonts w:ascii="Arial" w:eastAsia="Arial" w:hAnsi="Arial" w:cs="Arial"/>
          <w:sz w:val="24"/>
          <w:lang w:val="en-US"/>
        </w:rPr>
        <w:t xml:space="preserve"> the Local Authority for action to be considered.</w:t>
      </w:r>
    </w:p>
    <w:p w14:paraId="63A46E11" w14:textId="77777777" w:rsidR="00B154A0" w:rsidRPr="00043C68" w:rsidRDefault="00B154A0" w:rsidP="00B154A0">
      <w:pPr>
        <w:widowControl w:val="0"/>
        <w:autoSpaceDE w:val="0"/>
        <w:autoSpaceDN w:val="0"/>
        <w:spacing w:before="42" w:after="0" w:line="240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361F71E5" w14:textId="77777777" w:rsidR="00B154A0" w:rsidRPr="00043C68" w:rsidRDefault="00B154A0" w:rsidP="00B154A0">
      <w:pPr>
        <w:widowControl w:val="0"/>
        <w:autoSpaceDE w:val="0"/>
        <w:autoSpaceDN w:val="0"/>
        <w:spacing w:before="1" w:after="0"/>
        <w:ind w:right="95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If a fixed penalty notice is issued, the arrangement for the payment will be detailed on the notice. The first penalty notice issued to a parent in respect of a particular pupil will be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charged at</w:t>
      </w:r>
      <w:proofErr w:type="gram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£160 if paid within 28 days. This will be reduced to £80 if paid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within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21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days.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second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penalty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notice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issued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same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parent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respect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of</w:t>
      </w:r>
      <w:r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the same pupil is charged at a flat rate of £160 if paid within 28 days. A parent may receive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lastRenderedPageBreak/>
        <w:t>more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than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one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separate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penalty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notice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resulting</w:t>
      </w:r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from </w:t>
      </w:r>
      <w:proofErr w:type="spellStart"/>
      <w:r w:rsidRPr="00043C68">
        <w:rPr>
          <w:rFonts w:ascii="Arial" w:eastAsia="Arial" w:hAnsi="Arial" w:cs="Arial"/>
          <w:sz w:val="24"/>
          <w:szCs w:val="24"/>
          <w:lang w:val="en-US"/>
        </w:rPr>
        <w:t>unauthorised</w:t>
      </w:r>
      <w:proofErr w:type="spellEnd"/>
      <w:r w:rsidRPr="00043C68">
        <w:rPr>
          <w:rFonts w:ascii="Arial" w:eastAsia="Arial" w:hAnsi="Arial" w:cs="Arial"/>
          <w:spacing w:val="-1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absence. When penalty notices are issued each parent will receive one per child. Therefore, each parent could receive multiple notices if they have more than 1 child who has been absent. You should be aware that failure to pay the total amount within the timescale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will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result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legal</w:t>
      </w:r>
      <w:r w:rsidRPr="00043C68">
        <w:rPr>
          <w:rFonts w:ascii="Arial" w:eastAsia="Arial" w:hAnsi="Arial" w:cs="Arial"/>
          <w:spacing w:val="-6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action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being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taken.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some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circumstances,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the Inclusion Support Service may choose not to issue </w:t>
      </w:r>
      <w:proofErr w:type="gramStart"/>
      <w:r w:rsidRPr="00043C68">
        <w:rPr>
          <w:rFonts w:ascii="Arial" w:eastAsia="Arial" w:hAnsi="Arial" w:cs="Arial"/>
          <w:sz w:val="24"/>
          <w:szCs w:val="24"/>
          <w:lang w:val="en-US"/>
        </w:rPr>
        <w:t>a further</w:t>
      </w:r>
      <w:proofErr w:type="gramEnd"/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 penalty notice in the same academic year and may instead choose to prosecute a parent under the Education Act 1996 S444. There is no right of appeal by parents against a fixed penalty notice.</w:t>
      </w:r>
    </w:p>
    <w:p w14:paraId="6F61315C" w14:textId="77777777" w:rsidR="00B154A0" w:rsidRPr="00043C68" w:rsidRDefault="00B154A0" w:rsidP="00B154A0">
      <w:pPr>
        <w:widowControl w:val="0"/>
        <w:autoSpaceDE w:val="0"/>
        <w:autoSpaceDN w:val="0"/>
        <w:spacing w:before="200" w:after="0" w:line="278" w:lineRule="auto"/>
        <w:ind w:right="991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I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hope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we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can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count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on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your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support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in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this</w:t>
      </w:r>
      <w:r w:rsidRPr="00043C68">
        <w:rPr>
          <w:rFonts w:ascii="Arial" w:eastAsia="Arial" w:hAnsi="Arial" w:cs="Arial"/>
          <w:spacing w:val="-5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matter,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please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do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not</w:t>
      </w:r>
      <w:r w:rsidRPr="00043C68">
        <w:rPr>
          <w:rFonts w:ascii="Arial" w:eastAsia="Arial" w:hAnsi="Arial" w:cs="Arial"/>
          <w:spacing w:val="-4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hesitate</w:t>
      </w:r>
      <w:r w:rsidRPr="00043C68">
        <w:rPr>
          <w:rFonts w:ascii="Arial" w:eastAsia="Arial" w:hAnsi="Arial" w:cs="Arial"/>
          <w:spacing w:val="-3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to</w:t>
      </w: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>contact me if you have any questions.</w:t>
      </w:r>
    </w:p>
    <w:p w14:paraId="7EAF8816" w14:textId="77777777" w:rsidR="00B154A0" w:rsidRPr="00043C68" w:rsidRDefault="00B154A0" w:rsidP="00B154A0">
      <w:pPr>
        <w:widowControl w:val="0"/>
        <w:autoSpaceDE w:val="0"/>
        <w:autoSpaceDN w:val="0"/>
        <w:spacing w:before="238" w:after="0" w:line="240" w:lineRule="auto"/>
        <w:rPr>
          <w:rFonts w:ascii="Arial" w:eastAsia="Arial" w:hAnsi="Arial" w:cs="Arial"/>
          <w:sz w:val="24"/>
          <w:szCs w:val="24"/>
          <w:lang w:val="en-US"/>
        </w:rPr>
      </w:pPr>
    </w:p>
    <w:p w14:paraId="3061AEB7" w14:textId="77777777" w:rsidR="00B154A0" w:rsidRDefault="00B154A0" w:rsidP="00B154A0">
      <w:pPr>
        <w:widowControl w:val="0"/>
        <w:autoSpaceDE w:val="0"/>
        <w:autoSpaceDN w:val="0"/>
        <w:spacing w:after="0" w:line="412" w:lineRule="auto"/>
        <w:ind w:right="95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z w:val="24"/>
          <w:szCs w:val="24"/>
          <w:lang w:val="en-US"/>
        </w:rPr>
        <w:t>Yours</w:t>
      </w:r>
      <w:r w:rsidRPr="00043C68">
        <w:rPr>
          <w:rFonts w:ascii="Arial" w:eastAsia="Arial" w:hAnsi="Arial" w:cs="Arial"/>
          <w:spacing w:val="-17"/>
          <w:sz w:val="24"/>
          <w:szCs w:val="24"/>
          <w:lang w:val="en-US"/>
        </w:rPr>
        <w:t xml:space="preserve"> </w:t>
      </w:r>
      <w:r w:rsidRPr="00043C68">
        <w:rPr>
          <w:rFonts w:ascii="Arial" w:eastAsia="Arial" w:hAnsi="Arial" w:cs="Arial"/>
          <w:sz w:val="24"/>
          <w:szCs w:val="24"/>
          <w:lang w:val="en-US"/>
        </w:rPr>
        <w:t xml:space="preserve">sincerely, </w:t>
      </w:r>
    </w:p>
    <w:p w14:paraId="2F04A2F6" w14:textId="5ADB7699" w:rsidR="00B154A0" w:rsidRPr="00043C68" w:rsidRDefault="00B154A0" w:rsidP="00B154A0">
      <w:pPr>
        <w:widowControl w:val="0"/>
        <w:autoSpaceDE w:val="0"/>
        <w:autoSpaceDN w:val="0"/>
        <w:spacing w:after="0" w:line="412" w:lineRule="auto"/>
        <w:ind w:right="95"/>
        <w:rPr>
          <w:rFonts w:ascii="Arial" w:eastAsia="Arial" w:hAnsi="Arial" w:cs="Arial"/>
          <w:sz w:val="24"/>
          <w:szCs w:val="24"/>
          <w:lang w:val="en-US"/>
        </w:rPr>
      </w:pPr>
      <w:r w:rsidRPr="00043C68">
        <w:rPr>
          <w:rFonts w:ascii="Arial" w:eastAsia="Arial" w:hAnsi="Arial" w:cs="Arial"/>
          <w:spacing w:val="-2"/>
          <w:sz w:val="24"/>
          <w:szCs w:val="24"/>
          <w:lang w:val="en-US"/>
        </w:rPr>
        <w:t>Headteacher</w:t>
      </w:r>
    </w:p>
    <w:p w14:paraId="08B38DC1" w14:textId="77777777" w:rsidR="00C962ED" w:rsidRDefault="00C962ED"/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4A0"/>
    <w:rsid w:val="00A21DF0"/>
    <w:rsid w:val="00B154A0"/>
    <w:rsid w:val="00B82D5A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2D38"/>
  <w15:chartTrackingRefBased/>
  <w15:docId w15:val="{A10E186B-F45C-45B0-A5D6-9974C164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4A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54A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54A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54A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54A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54A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54A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54A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54A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54A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54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54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54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54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54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54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54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54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54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5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15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4A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15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54A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154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54A0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154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54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54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54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publications/working-together-to-improve-school-attendance" TargetMode="External"/><Relationship Id="rId4" Type="http://schemas.openxmlformats.org/officeDocument/2006/relationships/hyperlink" Target="https://explore-education-statistics.service.gov.uk/find-statistics/the-link-between-absence-and-attainment-at-ks2-and-ks4/2018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3029</Characters>
  <Application>Microsoft Office Word</Application>
  <DocSecurity>0</DocSecurity>
  <Lines>61</Lines>
  <Paragraphs>16</Paragraphs>
  <ScaleCrop>false</ScaleCrop>
  <Company>Swanmore College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2026-01-22T14:23:00Z</dcterms:created>
  <dcterms:modified xsi:type="dcterms:W3CDTF">2026-01-22T14:24:00Z</dcterms:modified>
</cp:coreProperties>
</file>